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4454" w14:textId="77777777" w:rsidR="00DE5FB6" w:rsidRDefault="00DE5FB6" w:rsidP="00DE5FB6">
      <w:pPr>
        <w:tabs>
          <w:tab w:val="left" w:pos="270"/>
        </w:tabs>
        <w:ind w:left="720" w:right="360"/>
        <w:jc w:val="center"/>
        <w:rPr>
          <w:rFonts w:ascii="Edwardian Script ITC" w:eastAsia="Times New Roman" w:hAnsi="Edwardian Script ITC" w:cs="Arial"/>
          <w:b/>
          <w:color w:val="000000"/>
          <w:sz w:val="72"/>
          <w:szCs w:val="20"/>
        </w:rPr>
      </w:pPr>
      <w:r>
        <w:rPr>
          <w:noProof/>
        </w:rPr>
        <w:drawing>
          <wp:anchor distT="0" distB="0" distL="114300" distR="114300" simplePos="0" relativeHeight="251659264" behindDoc="0" locked="0" layoutInCell="1" allowOverlap="1" wp14:anchorId="3B76B046" wp14:editId="5355476B">
            <wp:simplePos x="0" y="0"/>
            <wp:positionH relativeFrom="column">
              <wp:posOffset>-66675</wp:posOffset>
            </wp:positionH>
            <wp:positionV relativeFrom="paragraph">
              <wp:posOffset>-95250</wp:posOffset>
            </wp:positionV>
            <wp:extent cx="990600" cy="1076325"/>
            <wp:effectExtent l="0" t="0" r="0" b="9525"/>
            <wp:wrapNone/>
            <wp:docPr id="2" name="Picture 2" descr="http://t0.gstatic.com/images?q=tbn:ANd9GcRfEAD2zvr1STWEy2pXZYWKJq75RSaMFLvUQbgea1y9Povrt6Qft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fEAD2zvr1STWEy2pXZYWKJq75RSaMFLvUQbgea1y9Povrt6QftA">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906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Edwardian Script ITC" w:eastAsia="Times New Roman" w:hAnsi="Edwardian Script ITC" w:cs="Arial"/>
          <w:b/>
          <w:color w:val="000000"/>
          <w:sz w:val="72"/>
          <w:szCs w:val="20"/>
        </w:rPr>
        <w:t xml:space="preserve">  The City of New York</w:t>
      </w:r>
    </w:p>
    <w:p w14:paraId="28D70EED" w14:textId="77777777" w:rsidR="00DE5FB6" w:rsidRDefault="00DE5FB6" w:rsidP="00DE5FB6">
      <w:pPr>
        <w:ind w:left="720" w:right="360"/>
        <w:jc w:val="center"/>
        <w:rPr>
          <w:rFonts w:ascii="Arial Black" w:eastAsia="Times New Roman" w:hAnsi="Arial Black" w:cs="Arial"/>
          <w:color w:val="000000"/>
          <w:sz w:val="36"/>
          <w:szCs w:val="20"/>
        </w:rPr>
      </w:pPr>
      <w:r>
        <w:rPr>
          <w:rFonts w:ascii="Arial Black" w:eastAsia="Times New Roman" w:hAnsi="Arial Black" w:cs="Arial"/>
          <w:color w:val="000000"/>
          <w:sz w:val="36"/>
          <w:szCs w:val="20"/>
        </w:rPr>
        <w:t xml:space="preserve">   COMMUNITY BOARD 17</w:t>
      </w:r>
    </w:p>
    <w:p w14:paraId="5D646DB7" w14:textId="77777777" w:rsidR="00DE5FB6" w:rsidRDefault="00DE5FB6" w:rsidP="00DE5FB6">
      <w:pPr>
        <w:tabs>
          <w:tab w:val="left" w:pos="9900"/>
        </w:tabs>
        <w:ind w:right="540"/>
        <w:rPr>
          <w:rFonts w:ascii="Arial" w:eastAsia="Times New Roman" w:hAnsi="Arial" w:cs="Arial"/>
          <w:color w:val="000000"/>
          <w:szCs w:val="20"/>
        </w:rPr>
      </w:pPr>
      <w:r>
        <w:rPr>
          <w:rFonts w:ascii="Arial" w:eastAsia="Times New Roman" w:hAnsi="Arial" w:cs="Arial"/>
          <w:color w:val="000000"/>
          <w:szCs w:val="20"/>
        </w:rPr>
        <w:t xml:space="preserve">                                                             4112 Farragut Road, Brooklyn, NY 11210</w:t>
      </w:r>
    </w:p>
    <w:tbl>
      <w:tblPr>
        <w:tblStyle w:val="TableGrid"/>
        <w:tblpPr w:leftFromText="180" w:rightFromText="180" w:vertAnchor="text" w:horzAnchor="margin" w:tblpY="72"/>
        <w:tblW w:w="0" w:type="auto"/>
        <w:tblInd w:w="0" w:type="dxa"/>
        <w:tblLook w:val="04A0" w:firstRow="1" w:lastRow="0" w:firstColumn="1" w:lastColumn="0" w:noHBand="0" w:noVBand="1"/>
      </w:tblPr>
      <w:tblGrid>
        <w:gridCol w:w="2503"/>
      </w:tblGrid>
      <w:tr w:rsidR="00DE5FB6" w:rsidRPr="002962D1" w14:paraId="23898DC9" w14:textId="77777777" w:rsidTr="002D0FCB">
        <w:trPr>
          <w:trHeight w:val="10303"/>
        </w:trPr>
        <w:tc>
          <w:tcPr>
            <w:tcW w:w="2503" w:type="dxa"/>
            <w:tcBorders>
              <w:top w:val="nil"/>
              <w:left w:val="nil"/>
              <w:bottom w:val="nil"/>
              <w:right w:val="nil"/>
            </w:tcBorders>
          </w:tcPr>
          <w:p w14:paraId="70D1FA97" w14:textId="77777777" w:rsidR="00DE5FB6" w:rsidRPr="002962D1" w:rsidRDefault="00DE5FB6" w:rsidP="002D0FCB">
            <w:pPr>
              <w:rPr>
                <w:rFonts w:ascii="Tw Cen MT" w:hAnsi="Tw Cen MT"/>
                <w:b/>
                <w:i/>
                <w:szCs w:val="20"/>
                <w:u w:val="single"/>
              </w:rPr>
            </w:pPr>
          </w:p>
          <w:p w14:paraId="42876F63" w14:textId="77777777" w:rsidR="00DE5FB6" w:rsidRPr="002962D1" w:rsidRDefault="00DE5FB6" w:rsidP="002D0FCB">
            <w:pPr>
              <w:rPr>
                <w:rFonts w:ascii="Tw Cen MT" w:hAnsi="Tw Cen MT"/>
                <w:b/>
                <w:i/>
                <w:szCs w:val="20"/>
                <w:u w:val="single"/>
              </w:rPr>
            </w:pPr>
            <w:r w:rsidRPr="002962D1">
              <w:rPr>
                <w:rFonts w:ascii="Tw Cen MT" w:hAnsi="Tw Cen MT"/>
                <w:b/>
                <w:i/>
                <w:szCs w:val="20"/>
                <w:u w:val="single"/>
              </w:rPr>
              <w:t>Executive Officers</w:t>
            </w:r>
          </w:p>
          <w:p w14:paraId="60C8FE9B" w14:textId="77777777" w:rsidR="00DE5FB6" w:rsidRPr="002962D1" w:rsidRDefault="00DE5FB6" w:rsidP="002D0FCB">
            <w:pPr>
              <w:rPr>
                <w:rFonts w:ascii="Tw Cen MT" w:hAnsi="Tw Cen MT"/>
                <w:sz w:val="10"/>
                <w:szCs w:val="20"/>
              </w:rPr>
            </w:pPr>
          </w:p>
          <w:p w14:paraId="19DC71C1" w14:textId="77777777" w:rsidR="00DE5FB6" w:rsidRPr="002962D1" w:rsidRDefault="00DE5FB6" w:rsidP="002D0FCB">
            <w:pPr>
              <w:rPr>
                <w:rFonts w:ascii="Tw Cen MT" w:hAnsi="Tw Cen MT"/>
                <w:bCs/>
                <w:sz w:val="16"/>
                <w:szCs w:val="16"/>
              </w:rPr>
            </w:pPr>
            <w:r w:rsidRPr="002962D1">
              <w:rPr>
                <w:rFonts w:ascii="Tw Cen MT" w:hAnsi="Tw Cen MT"/>
                <w:bCs/>
                <w:sz w:val="16"/>
                <w:szCs w:val="16"/>
              </w:rPr>
              <w:t xml:space="preserve">Rodrick F. Daley M. Ed. SBL </w:t>
            </w:r>
          </w:p>
          <w:p w14:paraId="3904ACBD" w14:textId="77777777" w:rsidR="00DE5FB6" w:rsidRPr="002962D1" w:rsidRDefault="00DE5FB6" w:rsidP="002D0FCB">
            <w:pPr>
              <w:rPr>
                <w:rFonts w:ascii="Tw Cen MT" w:hAnsi="Tw Cen MT"/>
                <w:b/>
                <w:bCs/>
                <w:i/>
                <w:sz w:val="16"/>
                <w:szCs w:val="16"/>
              </w:rPr>
            </w:pPr>
            <w:r w:rsidRPr="002962D1">
              <w:rPr>
                <w:rFonts w:ascii="Tw Cen MT" w:hAnsi="Tw Cen MT"/>
                <w:b/>
                <w:bCs/>
                <w:i/>
                <w:sz w:val="16"/>
                <w:szCs w:val="16"/>
              </w:rPr>
              <w:t>Chairperson</w:t>
            </w:r>
          </w:p>
          <w:p w14:paraId="0363AE46" w14:textId="77777777" w:rsidR="00DE5FB6" w:rsidRPr="002962D1" w:rsidRDefault="00DE5FB6" w:rsidP="002D0FCB">
            <w:pPr>
              <w:rPr>
                <w:rFonts w:ascii="Tw Cen MT" w:hAnsi="Tw Cen MT"/>
                <w:b/>
                <w:bCs/>
                <w:sz w:val="16"/>
                <w:szCs w:val="16"/>
              </w:rPr>
            </w:pPr>
            <w:r w:rsidRPr="002962D1">
              <w:rPr>
                <w:rFonts w:ascii="Tw Cen MT" w:hAnsi="Tw Cen MT"/>
                <w:b/>
                <w:bCs/>
                <w:sz w:val="16"/>
                <w:szCs w:val="16"/>
              </w:rPr>
              <w:t xml:space="preserve"> </w:t>
            </w:r>
          </w:p>
          <w:p w14:paraId="22215E37" w14:textId="77777777" w:rsidR="00DE5FB6" w:rsidRDefault="00DE5FB6" w:rsidP="002D0FCB">
            <w:pPr>
              <w:rPr>
                <w:rFonts w:ascii="Tw Cen MT" w:hAnsi="Tw Cen MT"/>
                <w:bCs/>
                <w:i/>
                <w:sz w:val="16"/>
                <w:szCs w:val="16"/>
              </w:rPr>
            </w:pPr>
            <w:r>
              <w:rPr>
                <w:rFonts w:ascii="Tw Cen MT" w:hAnsi="Tw Cen MT"/>
                <w:bCs/>
                <w:i/>
                <w:sz w:val="16"/>
                <w:szCs w:val="16"/>
              </w:rPr>
              <w:t>Trisha Louison</w:t>
            </w:r>
          </w:p>
          <w:p w14:paraId="752832F4" w14:textId="77777777" w:rsidR="00DE5FB6" w:rsidRPr="002962D1" w:rsidRDefault="00DE5FB6" w:rsidP="002D0FCB">
            <w:pPr>
              <w:rPr>
                <w:rFonts w:ascii="Tw Cen MT" w:hAnsi="Tw Cen MT"/>
                <w:b/>
                <w:bCs/>
                <w:i/>
                <w:sz w:val="16"/>
                <w:szCs w:val="16"/>
              </w:rPr>
            </w:pPr>
            <w:r w:rsidRPr="002962D1">
              <w:rPr>
                <w:rFonts w:ascii="Tw Cen MT" w:hAnsi="Tw Cen MT"/>
                <w:b/>
                <w:bCs/>
                <w:i/>
                <w:sz w:val="16"/>
                <w:szCs w:val="16"/>
              </w:rPr>
              <w:t>First Vice Chair</w:t>
            </w:r>
          </w:p>
          <w:p w14:paraId="2237A5B7" w14:textId="77777777" w:rsidR="00DE5FB6" w:rsidRDefault="00DE5FB6" w:rsidP="002D0FCB">
            <w:pPr>
              <w:rPr>
                <w:rFonts w:ascii="Tw Cen MT" w:hAnsi="Tw Cen MT"/>
                <w:i/>
                <w:sz w:val="16"/>
                <w:szCs w:val="16"/>
              </w:rPr>
            </w:pPr>
          </w:p>
          <w:p w14:paraId="4BDD26AF" w14:textId="77777777" w:rsidR="00DE5FB6" w:rsidRPr="002962D1" w:rsidRDefault="00DE5FB6" w:rsidP="002D0FCB">
            <w:pPr>
              <w:rPr>
                <w:rFonts w:ascii="Tw Cen MT" w:hAnsi="Tw Cen MT"/>
                <w:i/>
                <w:sz w:val="16"/>
                <w:szCs w:val="16"/>
              </w:rPr>
            </w:pPr>
            <w:r>
              <w:rPr>
                <w:rFonts w:ascii="Tw Cen MT" w:hAnsi="Tw Cen MT"/>
                <w:i/>
                <w:sz w:val="16"/>
                <w:szCs w:val="16"/>
              </w:rPr>
              <w:t>Monzerat</w:t>
            </w:r>
            <w:r w:rsidRPr="002962D1">
              <w:rPr>
                <w:rFonts w:ascii="Tw Cen MT" w:hAnsi="Tw Cen MT"/>
                <w:i/>
                <w:sz w:val="16"/>
                <w:szCs w:val="16"/>
              </w:rPr>
              <w:t xml:space="preserve"> </w:t>
            </w:r>
            <w:r>
              <w:rPr>
                <w:rFonts w:ascii="Tw Cen MT" w:hAnsi="Tw Cen MT"/>
                <w:i/>
                <w:sz w:val="16"/>
                <w:szCs w:val="16"/>
              </w:rPr>
              <w:t xml:space="preserve">Oni </w:t>
            </w:r>
          </w:p>
          <w:p w14:paraId="7E21F32B" w14:textId="77777777" w:rsidR="00DE5FB6" w:rsidRPr="002962D1" w:rsidRDefault="00DE5FB6" w:rsidP="002D0FCB">
            <w:pPr>
              <w:rPr>
                <w:rFonts w:ascii="Tw Cen MT" w:hAnsi="Tw Cen MT"/>
                <w:b/>
                <w:bCs/>
                <w:i/>
                <w:sz w:val="16"/>
                <w:szCs w:val="16"/>
              </w:rPr>
            </w:pPr>
            <w:r w:rsidRPr="002962D1">
              <w:rPr>
                <w:rFonts w:ascii="Tw Cen MT" w:hAnsi="Tw Cen MT"/>
                <w:b/>
                <w:bCs/>
                <w:i/>
                <w:sz w:val="16"/>
                <w:szCs w:val="16"/>
              </w:rPr>
              <w:t>Second Vice Chair</w:t>
            </w:r>
          </w:p>
          <w:p w14:paraId="777AB287" w14:textId="77777777" w:rsidR="00DE5FB6" w:rsidRPr="002962D1" w:rsidRDefault="00DE5FB6" w:rsidP="002D0FCB">
            <w:pPr>
              <w:rPr>
                <w:rFonts w:ascii="Tw Cen MT" w:hAnsi="Tw Cen MT"/>
                <w:i/>
                <w:sz w:val="16"/>
                <w:szCs w:val="16"/>
              </w:rPr>
            </w:pPr>
          </w:p>
          <w:p w14:paraId="391FD343" w14:textId="77777777" w:rsidR="00DE5FB6" w:rsidRPr="002962D1" w:rsidRDefault="00DE5FB6" w:rsidP="002D0FCB">
            <w:pPr>
              <w:rPr>
                <w:rFonts w:ascii="Tw Cen MT" w:hAnsi="Tw Cen MT"/>
                <w:iCs/>
                <w:sz w:val="16"/>
                <w:szCs w:val="16"/>
              </w:rPr>
            </w:pPr>
            <w:r>
              <w:rPr>
                <w:rFonts w:ascii="Tw Cen MT" w:hAnsi="Tw Cen MT"/>
                <w:iCs/>
                <w:sz w:val="16"/>
                <w:szCs w:val="16"/>
              </w:rPr>
              <w:t>Dan McCabe</w:t>
            </w:r>
          </w:p>
          <w:p w14:paraId="14F892AD" w14:textId="77777777" w:rsidR="00DE5FB6" w:rsidRPr="002962D1" w:rsidRDefault="00DE5FB6" w:rsidP="002D0FCB">
            <w:pPr>
              <w:rPr>
                <w:rFonts w:ascii="Tw Cen MT" w:hAnsi="Tw Cen MT"/>
                <w:b/>
                <w:bCs/>
                <w:i/>
                <w:sz w:val="16"/>
                <w:szCs w:val="16"/>
              </w:rPr>
            </w:pPr>
            <w:r w:rsidRPr="002962D1">
              <w:rPr>
                <w:rFonts w:ascii="Tw Cen MT" w:hAnsi="Tw Cen MT"/>
                <w:b/>
                <w:bCs/>
                <w:i/>
                <w:sz w:val="16"/>
                <w:szCs w:val="16"/>
              </w:rPr>
              <w:t>Treasurer</w:t>
            </w:r>
          </w:p>
          <w:p w14:paraId="1F1FA874" w14:textId="77777777" w:rsidR="00DE5FB6" w:rsidRDefault="00DE5FB6" w:rsidP="002D0FCB">
            <w:pPr>
              <w:rPr>
                <w:rFonts w:ascii="Tw Cen MT" w:hAnsi="Tw Cen MT"/>
                <w:b/>
                <w:bCs/>
                <w:i/>
                <w:sz w:val="16"/>
                <w:szCs w:val="16"/>
              </w:rPr>
            </w:pPr>
          </w:p>
          <w:p w14:paraId="1C8E270F" w14:textId="77777777" w:rsidR="00DE5FB6" w:rsidRPr="00400025" w:rsidRDefault="00DE5FB6" w:rsidP="002D0FCB">
            <w:pPr>
              <w:rPr>
                <w:rFonts w:ascii="Tw Cen MT" w:hAnsi="Tw Cen MT"/>
                <w:i/>
                <w:sz w:val="16"/>
                <w:szCs w:val="16"/>
              </w:rPr>
            </w:pPr>
            <w:r w:rsidRPr="00400025">
              <w:rPr>
                <w:rFonts w:ascii="Tw Cen MT" w:hAnsi="Tw Cen MT"/>
                <w:i/>
                <w:sz w:val="16"/>
                <w:szCs w:val="16"/>
              </w:rPr>
              <w:t>Gail Grandison</w:t>
            </w:r>
          </w:p>
          <w:p w14:paraId="147D37C7" w14:textId="77777777" w:rsidR="00DE5FB6" w:rsidRDefault="00DE5FB6" w:rsidP="002D0FCB">
            <w:pPr>
              <w:rPr>
                <w:rFonts w:ascii="Tw Cen MT" w:hAnsi="Tw Cen MT"/>
                <w:b/>
                <w:bCs/>
                <w:i/>
                <w:sz w:val="16"/>
                <w:szCs w:val="16"/>
              </w:rPr>
            </w:pPr>
            <w:r>
              <w:rPr>
                <w:rFonts w:ascii="Tw Cen MT" w:hAnsi="Tw Cen MT"/>
                <w:b/>
                <w:bCs/>
                <w:i/>
                <w:sz w:val="16"/>
                <w:szCs w:val="16"/>
              </w:rPr>
              <w:t>Secretary</w:t>
            </w:r>
          </w:p>
          <w:p w14:paraId="22D19227" w14:textId="77777777" w:rsidR="00DE5FB6" w:rsidRPr="007A289A" w:rsidRDefault="00DE5FB6" w:rsidP="002D0FCB">
            <w:pPr>
              <w:rPr>
                <w:rFonts w:ascii="Tw Cen MT" w:hAnsi="Tw Cen MT"/>
                <w:i/>
                <w:sz w:val="16"/>
                <w:szCs w:val="16"/>
              </w:rPr>
            </w:pPr>
          </w:p>
          <w:p w14:paraId="5CE0B93C" w14:textId="77777777" w:rsidR="00DE5FB6" w:rsidRPr="00D1121D" w:rsidRDefault="00DE5FB6" w:rsidP="002D0FCB">
            <w:pPr>
              <w:rPr>
                <w:rFonts w:ascii="Tw Cen MT" w:hAnsi="Tw Cen MT" w:cs="Arial"/>
                <w:b/>
                <w:bCs/>
                <w:i/>
                <w:iCs/>
                <w:sz w:val="18"/>
                <w:szCs w:val="18"/>
                <w:u w:val="single"/>
              </w:rPr>
            </w:pPr>
            <w:r w:rsidRPr="00D1121D">
              <w:rPr>
                <w:rFonts w:ascii="Tw Cen MT" w:hAnsi="Tw Cen MT" w:cs="Arial"/>
                <w:b/>
                <w:bCs/>
                <w:i/>
                <w:iCs/>
                <w:sz w:val="18"/>
                <w:szCs w:val="18"/>
                <w:u w:val="single"/>
              </w:rPr>
              <w:t>Committee Chai</w:t>
            </w:r>
            <w:r>
              <w:rPr>
                <w:rFonts w:ascii="Tw Cen MT" w:hAnsi="Tw Cen MT" w:cs="Arial"/>
                <w:b/>
                <w:bCs/>
                <w:i/>
                <w:iCs/>
                <w:sz w:val="18"/>
                <w:szCs w:val="18"/>
                <w:u w:val="single"/>
              </w:rPr>
              <w:t>r</w:t>
            </w:r>
          </w:p>
          <w:p w14:paraId="342F0F2F" w14:textId="77777777" w:rsidR="00DE5FB6" w:rsidRPr="007A289A" w:rsidRDefault="00DE5FB6" w:rsidP="002D0FCB">
            <w:pPr>
              <w:rPr>
                <w:rFonts w:ascii="Tw Cen MT" w:hAnsi="Tw Cen MT"/>
                <w:i/>
                <w:iCs/>
                <w:sz w:val="16"/>
                <w:szCs w:val="16"/>
              </w:rPr>
            </w:pPr>
          </w:p>
          <w:p w14:paraId="0C66567E" w14:textId="77777777" w:rsidR="00DE5FB6" w:rsidRDefault="00DE5FB6" w:rsidP="002D0FCB">
            <w:pPr>
              <w:rPr>
                <w:rFonts w:ascii="Tw Cen MT" w:hAnsi="Tw Cen MT"/>
                <w:i/>
                <w:iCs/>
                <w:sz w:val="16"/>
                <w:szCs w:val="16"/>
              </w:rPr>
            </w:pPr>
            <w:r w:rsidRPr="002B2C10">
              <w:rPr>
                <w:rFonts w:ascii="Tw Cen MT" w:hAnsi="Tw Cen MT"/>
                <w:i/>
                <w:iCs/>
                <w:sz w:val="16"/>
                <w:szCs w:val="16"/>
              </w:rPr>
              <w:t xml:space="preserve">Hassan Bakiriddin </w:t>
            </w:r>
          </w:p>
          <w:p w14:paraId="4D10E023" w14:textId="77777777" w:rsidR="00DE5FB6" w:rsidRPr="007A289A" w:rsidRDefault="00DE5FB6" w:rsidP="002D0FCB">
            <w:pPr>
              <w:rPr>
                <w:rFonts w:ascii="Tw Cen MT" w:hAnsi="Tw Cen MT"/>
                <w:b/>
                <w:bCs/>
                <w:i/>
                <w:iCs/>
                <w:sz w:val="16"/>
                <w:szCs w:val="16"/>
              </w:rPr>
            </w:pPr>
            <w:r w:rsidRPr="007A289A">
              <w:rPr>
                <w:rFonts w:ascii="Tw Cen MT" w:hAnsi="Tw Cen MT"/>
                <w:b/>
                <w:bCs/>
                <w:i/>
                <w:iCs/>
                <w:sz w:val="16"/>
                <w:szCs w:val="16"/>
              </w:rPr>
              <w:t>Commerce</w:t>
            </w:r>
          </w:p>
          <w:p w14:paraId="1B7379AE" w14:textId="77777777" w:rsidR="00DE5FB6" w:rsidRPr="007A289A" w:rsidRDefault="00DE5FB6" w:rsidP="002D0FCB">
            <w:pPr>
              <w:rPr>
                <w:rFonts w:ascii="Tw Cen MT" w:hAnsi="Tw Cen MT"/>
                <w:i/>
                <w:iCs/>
                <w:sz w:val="16"/>
                <w:szCs w:val="16"/>
              </w:rPr>
            </w:pPr>
          </w:p>
          <w:p w14:paraId="380FCF52" w14:textId="77777777" w:rsidR="00DE5FB6" w:rsidRPr="007A289A" w:rsidRDefault="00DE5FB6" w:rsidP="002D0FCB">
            <w:pPr>
              <w:rPr>
                <w:rFonts w:ascii="Tw Cen MT" w:hAnsi="Tw Cen MT"/>
                <w:i/>
                <w:iCs/>
                <w:sz w:val="16"/>
                <w:szCs w:val="16"/>
              </w:rPr>
            </w:pPr>
            <w:r w:rsidRPr="007A289A">
              <w:rPr>
                <w:rFonts w:ascii="Tw Cen MT" w:hAnsi="Tw Cen MT"/>
                <w:i/>
                <w:iCs/>
                <w:sz w:val="16"/>
                <w:szCs w:val="16"/>
              </w:rPr>
              <w:t>Gail Grandison</w:t>
            </w:r>
          </w:p>
          <w:p w14:paraId="51913EBA" w14:textId="77777777" w:rsidR="00DE5FB6" w:rsidRPr="007A289A" w:rsidRDefault="00DE5FB6" w:rsidP="002D0FCB">
            <w:pPr>
              <w:rPr>
                <w:rFonts w:ascii="Tw Cen MT" w:hAnsi="Tw Cen MT"/>
                <w:b/>
                <w:bCs/>
                <w:i/>
                <w:iCs/>
                <w:sz w:val="16"/>
                <w:szCs w:val="16"/>
              </w:rPr>
            </w:pPr>
            <w:r w:rsidRPr="007A289A">
              <w:rPr>
                <w:rFonts w:ascii="Tw Cen MT" w:hAnsi="Tw Cen MT"/>
                <w:b/>
                <w:bCs/>
                <w:i/>
                <w:iCs/>
                <w:sz w:val="16"/>
                <w:szCs w:val="16"/>
              </w:rPr>
              <w:t xml:space="preserve">Education/Youth </w:t>
            </w:r>
          </w:p>
          <w:p w14:paraId="4C20396A" w14:textId="77777777" w:rsidR="00DE5FB6" w:rsidRPr="007A289A" w:rsidRDefault="00DE5FB6" w:rsidP="002D0FCB">
            <w:pPr>
              <w:rPr>
                <w:rFonts w:ascii="Tw Cen MT" w:hAnsi="Tw Cen MT"/>
                <w:i/>
                <w:iCs/>
                <w:sz w:val="16"/>
                <w:szCs w:val="16"/>
              </w:rPr>
            </w:pPr>
          </w:p>
          <w:p w14:paraId="0B477B2A" w14:textId="77777777" w:rsidR="00DE5FB6" w:rsidRDefault="00DE5FB6" w:rsidP="002D0FCB">
            <w:pPr>
              <w:rPr>
                <w:rFonts w:ascii="Tw Cen MT" w:hAnsi="Tw Cen MT"/>
                <w:i/>
                <w:iCs/>
                <w:sz w:val="16"/>
                <w:szCs w:val="16"/>
              </w:rPr>
            </w:pPr>
            <w:r w:rsidRPr="002B2C10">
              <w:rPr>
                <w:rFonts w:ascii="Tw Cen MT" w:hAnsi="Tw Cen MT"/>
                <w:i/>
                <w:iCs/>
                <w:sz w:val="16"/>
                <w:szCs w:val="16"/>
              </w:rPr>
              <w:t xml:space="preserve">Carol </w:t>
            </w:r>
            <w:proofErr w:type="spellStart"/>
            <w:r w:rsidRPr="002B2C10">
              <w:rPr>
                <w:rFonts w:ascii="Tw Cen MT" w:hAnsi="Tw Cen MT"/>
                <w:i/>
                <w:iCs/>
                <w:sz w:val="16"/>
                <w:szCs w:val="16"/>
              </w:rPr>
              <w:t>Reneau</w:t>
            </w:r>
            <w:proofErr w:type="spellEnd"/>
            <w:r>
              <w:rPr>
                <w:rFonts w:ascii="Tw Cen MT" w:hAnsi="Tw Cen MT"/>
                <w:i/>
                <w:iCs/>
                <w:sz w:val="16"/>
                <w:szCs w:val="16"/>
              </w:rPr>
              <w:t xml:space="preserve">, </w:t>
            </w:r>
            <w:proofErr w:type="spellStart"/>
            <w:proofErr w:type="gramStart"/>
            <w:r>
              <w:rPr>
                <w:rFonts w:ascii="Tw Cen MT" w:hAnsi="Tw Cen MT"/>
                <w:i/>
                <w:iCs/>
                <w:sz w:val="16"/>
                <w:szCs w:val="16"/>
              </w:rPr>
              <w:t>Ed.D</w:t>
            </w:r>
            <w:proofErr w:type="spellEnd"/>
            <w:proofErr w:type="gramEnd"/>
            <w:r w:rsidRPr="002B2C10">
              <w:rPr>
                <w:rFonts w:ascii="Tw Cen MT" w:hAnsi="Tw Cen MT"/>
                <w:i/>
                <w:iCs/>
                <w:sz w:val="16"/>
                <w:szCs w:val="16"/>
              </w:rPr>
              <w:t xml:space="preserve"> </w:t>
            </w:r>
          </w:p>
          <w:p w14:paraId="504CC410" w14:textId="77777777" w:rsidR="00DE5FB6" w:rsidRPr="007A289A" w:rsidRDefault="00DE5FB6" w:rsidP="002D0FCB">
            <w:pPr>
              <w:rPr>
                <w:rFonts w:ascii="Tw Cen MT" w:hAnsi="Tw Cen MT"/>
                <w:b/>
                <w:bCs/>
                <w:i/>
                <w:iCs/>
                <w:sz w:val="16"/>
                <w:szCs w:val="16"/>
              </w:rPr>
            </w:pPr>
            <w:r w:rsidRPr="007A289A">
              <w:rPr>
                <w:rFonts w:ascii="Tw Cen MT" w:hAnsi="Tw Cen MT"/>
                <w:b/>
                <w:bCs/>
                <w:i/>
                <w:iCs/>
                <w:sz w:val="16"/>
                <w:szCs w:val="16"/>
              </w:rPr>
              <w:t>Housing</w:t>
            </w:r>
            <w:r>
              <w:rPr>
                <w:rFonts w:ascii="Tw Cen MT" w:hAnsi="Tw Cen MT"/>
                <w:b/>
                <w:bCs/>
                <w:i/>
                <w:iCs/>
                <w:sz w:val="16"/>
                <w:szCs w:val="16"/>
              </w:rPr>
              <w:t xml:space="preserve">/Block Association </w:t>
            </w:r>
          </w:p>
          <w:p w14:paraId="2C0A706E" w14:textId="77777777" w:rsidR="00DE5FB6" w:rsidRPr="007A289A" w:rsidRDefault="00DE5FB6" w:rsidP="002D0FCB">
            <w:pPr>
              <w:rPr>
                <w:rFonts w:ascii="Tw Cen MT" w:hAnsi="Tw Cen MT"/>
                <w:b/>
                <w:bCs/>
                <w:i/>
                <w:iCs/>
                <w:sz w:val="16"/>
                <w:szCs w:val="16"/>
                <w:u w:val="single"/>
              </w:rPr>
            </w:pPr>
          </w:p>
          <w:p w14:paraId="278804E7" w14:textId="77777777" w:rsidR="00DE5FB6" w:rsidRPr="007A289A" w:rsidRDefault="00DE5FB6" w:rsidP="002D0FCB">
            <w:pPr>
              <w:rPr>
                <w:rFonts w:ascii="Tw Cen MT" w:hAnsi="Tw Cen MT"/>
                <w:i/>
                <w:iCs/>
                <w:sz w:val="16"/>
                <w:szCs w:val="16"/>
              </w:rPr>
            </w:pPr>
            <w:r w:rsidRPr="007A289A">
              <w:rPr>
                <w:rFonts w:ascii="Tw Cen MT" w:hAnsi="Tw Cen MT"/>
                <w:i/>
                <w:iCs/>
                <w:sz w:val="16"/>
                <w:szCs w:val="16"/>
              </w:rPr>
              <w:t xml:space="preserve">Kwame </w:t>
            </w:r>
            <w:proofErr w:type="spellStart"/>
            <w:r w:rsidRPr="007A289A">
              <w:rPr>
                <w:rFonts w:ascii="Tw Cen MT" w:hAnsi="Tw Cen MT"/>
                <w:i/>
                <w:iCs/>
                <w:sz w:val="16"/>
                <w:szCs w:val="16"/>
              </w:rPr>
              <w:t>Afreh</w:t>
            </w:r>
            <w:proofErr w:type="spellEnd"/>
          </w:p>
          <w:p w14:paraId="2830DCB3" w14:textId="77777777" w:rsidR="00DE5FB6" w:rsidRPr="007A289A" w:rsidRDefault="00DE5FB6" w:rsidP="002D0FCB">
            <w:pPr>
              <w:rPr>
                <w:rFonts w:ascii="Tw Cen MT" w:hAnsi="Tw Cen MT"/>
                <w:b/>
                <w:bCs/>
                <w:i/>
                <w:iCs/>
                <w:sz w:val="16"/>
                <w:szCs w:val="16"/>
              </w:rPr>
            </w:pPr>
            <w:r w:rsidRPr="007A289A">
              <w:rPr>
                <w:rFonts w:ascii="Tw Cen MT" w:hAnsi="Tw Cen MT"/>
                <w:b/>
                <w:bCs/>
                <w:i/>
                <w:iCs/>
                <w:sz w:val="16"/>
                <w:szCs w:val="16"/>
              </w:rPr>
              <w:t>Land Use</w:t>
            </w:r>
            <w:r>
              <w:rPr>
                <w:rFonts w:ascii="Tw Cen MT" w:hAnsi="Tw Cen MT"/>
                <w:b/>
                <w:bCs/>
                <w:i/>
                <w:iCs/>
                <w:sz w:val="16"/>
                <w:szCs w:val="16"/>
              </w:rPr>
              <w:t>/Rezoning</w:t>
            </w:r>
          </w:p>
          <w:p w14:paraId="758F7D24" w14:textId="77777777" w:rsidR="00DE5FB6" w:rsidRPr="00D7775E" w:rsidRDefault="00DE5FB6" w:rsidP="002D0FCB">
            <w:pPr>
              <w:rPr>
                <w:rFonts w:ascii="Tw Cen MT" w:hAnsi="Tw Cen MT"/>
                <w:i/>
                <w:iCs/>
                <w:sz w:val="16"/>
                <w:szCs w:val="16"/>
                <w:u w:val="single"/>
              </w:rPr>
            </w:pPr>
          </w:p>
          <w:p w14:paraId="1CC0BE2C" w14:textId="77777777" w:rsidR="00DE5FB6" w:rsidRPr="00D7775E" w:rsidRDefault="00DE5FB6" w:rsidP="002D0FCB">
            <w:pPr>
              <w:rPr>
                <w:rFonts w:ascii="Tw Cen MT" w:hAnsi="Tw Cen MT"/>
                <w:i/>
                <w:iCs/>
                <w:sz w:val="16"/>
                <w:szCs w:val="16"/>
              </w:rPr>
            </w:pPr>
            <w:proofErr w:type="spellStart"/>
            <w:r>
              <w:rPr>
                <w:rFonts w:ascii="Tw Cen MT" w:hAnsi="Tw Cen MT"/>
                <w:i/>
                <w:iCs/>
                <w:sz w:val="16"/>
                <w:szCs w:val="16"/>
              </w:rPr>
              <w:t>Berlotte</w:t>
            </w:r>
            <w:proofErr w:type="spellEnd"/>
            <w:r>
              <w:rPr>
                <w:rFonts w:ascii="Tw Cen MT" w:hAnsi="Tw Cen MT"/>
                <w:i/>
                <w:iCs/>
                <w:sz w:val="16"/>
                <w:szCs w:val="16"/>
              </w:rPr>
              <w:t xml:space="preserve"> Antoine</w:t>
            </w:r>
          </w:p>
          <w:p w14:paraId="294C6DA3" w14:textId="77777777" w:rsidR="00DE5FB6" w:rsidRPr="007A289A" w:rsidRDefault="00DE5FB6" w:rsidP="002D0FCB">
            <w:pPr>
              <w:rPr>
                <w:rFonts w:ascii="Tw Cen MT" w:hAnsi="Tw Cen MT"/>
                <w:b/>
                <w:bCs/>
                <w:i/>
                <w:iCs/>
                <w:sz w:val="16"/>
                <w:szCs w:val="16"/>
              </w:rPr>
            </w:pPr>
            <w:r w:rsidRPr="007A289A">
              <w:rPr>
                <w:rFonts w:ascii="Tw Cen MT" w:hAnsi="Tw Cen MT"/>
                <w:b/>
                <w:bCs/>
                <w:i/>
                <w:iCs/>
                <w:sz w:val="16"/>
                <w:szCs w:val="16"/>
              </w:rPr>
              <w:t xml:space="preserve">Parks/Beautification </w:t>
            </w:r>
          </w:p>
          <w:p w14:paraId="7416BCE9" w14:textId="77777777" w:rsidR="00DE5FB6" w:rsidRPr="00D228D0" w:rsidRDefault="00DE5FB6" w:rsidP="002D0FCB">
            <w:pPr>
              <w:rPr>
                <w:rFonts w:ascii="Tw Cen MT" w:hAnsi="Tw Cen MT"/>
                <w:i/>
                <w:iCs/>
                <w:sz w:val="16"/>
                <w:szCs w:val="16"/>
              </w:rPr>
            </w:pPr>
          </w:p>
          <w:p w14:paraId="275A276A" w14:textId="77777777" w:rsidR="00DE5FB6" w:rsidRPr="00D228D0" w:rsidRDefault="00DE5FB6" w:rsidP="002D0FCB">
            <w:pPr>
              <w:rPr>
                <w:rFonts w:ascii="Tw Cen MT" w:hAnsi="Tw Cen MT"/>
                <w:i/>
                <w:iCs/>
                <w:sz w:val="16"/>
                <w:szCs w:val="16"/>
              </w:rPr>
            </w:pPr>
            <w:r w:rsidRPr="00D228D0">
              <w:rPr>
                <w:rFonts w:ascii="Tw Cen MT" w:hAnsi="Tw Cen MT"/>
                <w:i/>
                <w:iCs/>
                <w:sz w:val="16"/>
                <w:szCs w:val="16"/>
              </w:rPr>
              <w:t>Rose Graham</w:t>
            </w:r>
          </w:p>
          <w:p w14:paraId="48A6CF38" w14:textId="77777777" w:rsidR="00DE5FB6" w:rsidRPr="00D228D0" w:rsidRDefault="00DE5FB6" w:rsidP="002D0FCB">
            <w:pPr>
              <w:rPr>
                <w:rFonts w:ascii="Tw Cen MT" w:hAnsi="Tw Cen MT"/>
                <w:b/>
                <w:bCs/>
                <w:i/>
                <w:iCs/>
                <w:sz w:val="16"/>
                <w:szCs w:val="16"/>
              </w:rPr>
            </w:pPr>
            <w:r w:rsidRPr="00D228D0">
              <w:rPr>
                <w:rFonts w:ascii="Tw Cen MT" w:hAnsi="Tw Cen MT"/>
                <w:b/>
                <w:bCs/>
                <w:i/>
                <w:iCs/>
                <w:sz w:val="16"/>
                <w:szCs w:val="16"/>
              </w:rPr>
              <w:t>Personnel</w:t>
            </w:r>
          </w:p>
          <w:p w14:paraId="42687CA6" w14:textId="77777777" w:rsidR="00DE5FB6" w:rsidRPr="00D228D0" w:rsidRDefault="00DE5FB6" w:rsidP="002D0FCB">
            <w:pPr>
              <w:rPr>
                <w:rFonts w:ascii="Tw Cen MT" w:hAnsi="Tw Cen MT"/>
                <w:b/>
                <w:bCs/>
                <w:i/>
                <w:iCs/>
                <w:sz w:val="16"/>
                <w:szCs w:val="16"/>
              </w:rPr>
            </w:pPr>
          </w:p>
          <w:p w14:paraId="3D82B5F6" w14:textId="77777777" w:rsidR="00DE5FB6" w:rsidRPr="007A289A" w:rsidRDefault="00DE5FB6" w:rsidP="002D0FCB">
            <w:pPr>
              <w:rPr>
                <w:rFonts w:ascii="Tw Cen MT" w:hAnsi="Tw Cen MT"/>
                <w:i/>
                <w:iCs/>
                <w:sz w:val="16"/>
                <w:szCs w:val="16"/>
              </w:rPr>
            </w:pPr>
            <w:r w:rsidRPr="007A289A">
              <w:rPr>
                <w:rFonts w:ascii="Tw Cen MT" w:hAnsi="Tw Cen MT"/>
                <w:i/>
                <w:iCs/>
                <w:sz w:val="16"/>
                <w:szCs w:val="16"/>
              </w:rPr>
              <w:t>Kenrick Wescott</w:t>
            </w:r>
          </w:p>
          <w:p w14:paraId="5A8B670C" w14:textId="77777777" w:rsidR="00DE5FB6" w:rsidRPr="007A289A" w:rsidRDefault="00DE5FB6" w:rsidP="002D0FCB">
            <w:pPr>
              <w:rPr>
                <w:rFonts w:ascii="Tw Cen MT" w:hAnsi="Tw Cen MT"/>
                <w:b/>
                <w:bCs/>
                <w:i/>
                <w:iCs/>
                <w:sz w:val="16"/>
                <w:szCs w:val="16"/>
              </w:rPr>
            </w:pPr>
            <w:r w:rsidRPr="007A289A">
              <w:rPr>
                <w:rFonts w:ascii="Tw Cen MT" w:hAnsi="Tw Cen MT"/>
                <w:b/>
                <w:bCs/>
                <w:i/>
                <w:iCs/>
                <w:sz w:val="16"/>
                <w:szCs w:val="16"/>
              </w:rPr>
              <w:t>Postal Services</w:t>
            </w:r>
          </w:p>
          <w:p w14:paraId="30FD188B" w14:textId="77777777" w:rsidR="00DE5FB6" w:rsidRPr="007A289A" w:rsidRDefault="00DE5FB6" w:rsidP="002D0FCB">
            <w:pPr>
              <w:rPr>
                <w:rFonts w:ascii="Tw Cen MT" w:hAnsi="Tw Cen MT"/>
                <w:b/>
                <w:bCs/>
                <w:i/>
                <w:iCs/>
                <w:sz w:val="16"/>
                <w:szCs w:val="16"/>
              </w:rPr>
            </w:pPr>
          </w:p>
          <w:p w14:paraId="78A35686" w14:textId="77777777" w:rsidR="00DE5FB6" w:rsidRPr="00D228D0" w:rsidRDefault="00DE5FB6" w:rsidP="002D0FCB">
            <w:pPr>
              <w:rPr>
                <w:rFonts w:ascii="Tw Cen MT" w:hAnsi="Tw Cen MT"/>
                <w:i/>
                <w:iCs/>
                <w:sz w:val="16"/>
                <w:szCs w:val="16"/>
              </w:rPr>
            </w:pPr>
            <w:r>
              <w:rPr>
                <w:rFonts w:ascii="Tw Cen MT" w:hAnsi="Tw Cen MT"/>
                <w:i/>
                <w:iCs/>
                <w:sz w:val="16"/>
                <w:szCs w:val="16"/>
              </w:rPr>
              <w:t>Michael Hill</w:t>
            </w:r>
          </w:p>
          <w:p w14:paraId="2D3B3E34" w14:textId="77777777" w:rsidR="00DE5FB6" w:rsidRPr="007A289A" w:rsidRDefault="00DE5FB6" w:rsidP="002D0FCB">
            <w:pPr>
              <w:rPr>
                <w:rFonts w:ascii="Tw Cen MT" w:hAnsi="Tw Cen MT"/>
                <w:b/>
                <w:bCs/>
                <w:i/>
                <w:iCs/>
                <w:sz w:val="16"/>
                <w:szCs w:val="16"/>
              </w:rPr>
            </w:pPr>
            <w:r w:rsidRPr="007A289A">
              <w:rPr>
                <w:rFonts w:ascii="Tw Cen MT" w:hAnsi="Tw Cen MT"/>
                <w:b/>
                <w:bCs/>
                <w:i/>
                <w:iCs/>
                <w:sz w:val="16"/>
                <w:szCs w:val="16"/>
              </w:rPr>
              <w:t>Sanitation</w:t>
            </w:r>
            <w:r>
              <w:rPr>
                <w:rFonts w:ascii="Tw Cen MT" w:hAnsi="Tw Cen MT"/>
                <w:b/>
                <w:bCs/>
                <w:i/>
                <w:iCs/>
                <w:sz w:val="16"/>
                <w:szCs w:val="16"/>
              </w:rPr>
              <w:t>/Environmental</w:t>
            </w:r>
          </w:p>
          <w:p w14:paraId="54CE1D8B" w14:textId="77777777" w:rsidR="00DE5FB6" w:rsidRPr="00EC19EF" w:rsidRDefault="00DE5FB6" w:rsidP="002D0FCB">
            <w:pPr>
              <w:rPr>
                <w:rFonts w:ascii="Tw Cen MT" w:hAnsi="Tw Cen MT"/>
                <w:i/>
                <w:iCs/>
                <w:sz w:val="16"/>
                <w:szCs w:val="16"/>
              </w:rPr>
            </w:pPr>
          </w:p>
          <w:p w14:paraId="0250305F" w14:textId="77777777" w:rsidR="00DE5FB6" w:rsidRPr="00EC19EF" w:rsidRDefault="00DE5FB6" w:rsidP="002D0FCB">
            <w:pPr>
              <w:rPr>
                <w:rFonts w:ascii="Tw Cen MT" w:hAnsi="Tw Cen MT"/>
                <w:i/>
                <w:iCs/>
                <w:sz w:val="16"/>
                <w:szCs w:val="16"/>
              </w:rPr>
            </w:pPr>
            <w:proofErr w:type="spellStart"/>
            <w:r w:rsidRPr="00EC19EF">
              <w:rPr>
                <w:rFonts w:ascii="Tw Cen MT" w:hAnsi="Tw Cen MT"/>
                <w:i/>
                <w:iCs/>
                <w:sz w:val="16"/>
                <w:szCs w:val="16"/>
              </w:rPr>
              <w:t>Monzurat</w:t>
            </w:r>
            <w:proofErr w:type="spellEnd"/>
            <w:r w:rsidRPr="00EC19EF">
              <w:rPr>
                <w:rFonts w:ascii="Tw Cen MT" w:hAnsi="Tw Cen MT"/>
                <w:i/>
                <w:iCs/>
                <w:sz w:val="16"/>
                <w:szCs w:val="16"/>
              </w:rPr>
              <w:t xml:space="preserve"> Oni</w:t>
            </w:r>
          </w:p>
          <w:p w14:paraId="595C5BF1" w14:textId="77777777" w:rsidR="00DE5FB6" w:rsidRPr="007A289A" w:rsidRDefault="00DE5FB6" w:rsidP="002D0FCB">
            <w:pPr>
              <w:rPr>
                <w:rFonts w:ascii="Tw Cen MT" w:hAnsi="Tw Cen MT"/>
                <w:b/>
                <w:bCs/>
                <w:i/>
                <w:iCs/>
                <w:sz w:val="16"/>
                <w:szCs w:val="16"/>
              </w:rPr>
            </w:pPr>
            <w:r w:rsidRPr="007A289A">
              <w:rPr>
                <w:rFonts w:ascii="Tw Cen MT" w:hAnsi="Tw Cen MT"/>
                <w:b/>
                <w:bCs/>
                <w:i/>
                <w:iCs/>
                <w:sz w:val="16"/>
                <w:szCs w:val="16"/>
              </w:rPr>
              <w:t>Social</w:t>
            </w:r>
            <w:r>
              <w:rPr>
                <w:rFonts w:ascii="Tw Cen MT" w:hAnsi="Tw Cen MT"/>
                <w:b/>
                <w:bCs/>
                <w:i/>
                <w:iCs/>
                <w:sz w:val="16"/>
                <w:szCs w:val="16"/>
              </w:rPr>
              <w:t>/Hospitality Health</w:t>
            </w:r>
            <w:r w:rsidRPr="007A289A">
              <w:rPr>
                <w:rFonts w:ascii="Tw Cen MT" w:hAnsi="Tw Cen MT"/>
                <w:b/>
                <w:bCs/>
                <w:i/>
                <w:iCs/>
                <w:sz w:val="16"/>
                <w:szCs w:val="16"/>
              </w:rPr>
              <w:t xml:space="preserve"> Services</w:t>
            </w:r>
          </w:p>
          <w:p w14:paraId="47400591" w14:textId="77777777" w:rsidR="00DE5FB6" w:rsidRDefault="00DE5FB6" w:rsidP="002D0FCB">
            <w:pPr>
              <w:rPr>
                <w:rFonts w:ascii="Tw Cen MT" w:hAnsi="Tw Cen MT"/>
                <w:i/>
                <w:iCs/>
                <w:sz w:val="16"/>
                <w:szCs w:val="16"/>
              </w:rPr>
            </w:pPr>
          </w:p>
          <w:p w14:paraId="7E22746C" w14:textId="77777777" w:rsidR="00DE5FB6" w:rsidRPr="00D228D0" w:rsidRDefault="00DE5FB6" w:rsidP="002D0FCB">
            <w:pPr>
              <w:rPr>
                <w:rFonts w:ascii="Tw Cen MT" w:hAnsi="Tw Cen MT"/>
                <w:i/>
                <w:iCs/>
                <w:sz w:val="16"/>
                <w:szCs w:val="16"/>
              </w:rPr>
            </w:pPr>
            <w:proofErr w:type="spellStart"/>
            <w:r>
              <w:rPr>
                <w:rFonts w:ascii="Tw Cen MT" w:hAnsi="Tw Cen MT"/>
                <w:i/>
                <w:iCs/>
                <w:sz w:val="16"/>
                <w:szCs w:val="16"/>
              </w:rPr>
              <w:t>Khadijat</w:t>
            </w:r>
            <w:proofErr w:type="spellEnd"/>
            <w:r>
              <w:rPr>
                <w:rFonts w:ascii="Tw Cen MT" w:hAnsi="Tw Cen MT"/>
                <w:i/>
                <w:iCs/>
                <w:sz w:val="16"/>
                <w:szCs w:val="16"/>
              </w:rPr>
              <w:t xml:space="preserve"> </w:t>
            </w:r>
            <w:proofErr w:type="spellStart"/>
            <w:r>
              <w:rPr>
                <w:rFonts w:ascii="Tw Cen MT" w:hAnsi="Tw Cen MT"/>
                <w:i/>
                <w:iCs/>
                <w:sz w:val="16"/>
                <w:szCs w:val="16"/>
              </w:rPr>
              <w:t>Oluwo</w:t>
            </w:r>
            <w:proofErr w:type="spellEnd"/>
          </w:p>
          <w:p w14:paraId="0AD950E5" w14:textId="77777777" w:rsidR="00DE5FB6" w:rsidRDefault="00DE5FB6" w:rsidP="002D0FCB">
            <w:pPr>
              <w:rPr>
                <w:rFonts w:ascii="Tw Cen MT" w:hAnsi="Tw Cen MT"/>
                <w:b/>
                <w:bCs/>
                <w:i/>
                <w:iCs/>
                <w:sz w:val="16"/>
                <w:szCs w:val="16"/>
              </w:rPr>
            </w:pPr>
            <w:r w:rsidRPr="00D228D0">
              <w:rPr>
                <w:rFonts w:ascii="Tw Cen MT" w:hAnsi="Tw Cen MT"/>
                <w:b/>
                <w:bCs/>
                <w:i/>
                <w:iCs/>
                <w:sz w:val="16"/>
                <w:szCs w:val="16"/>
              </w:rPr>
              <w:t>Transportation</w:t>
            </w:r>
            <w:r>
              <w:rPr>
                <w:rFonts w:ascii="Tw Cen MT" w:hAnsi="Tw Cen MT"/>
                <w:b/>
                <w:bCs/>
                <w:i/>
                <w:iCs/>
                <w:sz w:val="16"/>
                <w:szCs w:val="16"/>
              </w:rPr>
              <w:t>/Public Safety</w:t>
            </w:r>
          </w:p>
          <w:p w14:paraId="4E0105D5" w14:textId="77777777" w:rsidR="00DE5FB6" w:rsidRDefault="00DE5FB6" w:rsidP="002D0FCB">
            <w:pPr>
              <w:rPr>
                <w:rFonts w:ascii="Tw Cen MT" w:hAnsi="Tw Cen MT"/>
                <w:b/>
                <w:bCs/>
                <w:i/>
                <w:iCs/>
                <w:sz w:val="16"/>
                <w:szCs w:val="16"/>
              </w:rPr>
            </w:pPr>
          </w:p>
          <w:p w14:paraId="18498F67" w14:textId="77777777" w:rsidR="00DE5FB6" w:rsidRPr="00B53F6B" w:rsidRDefault="00DE5FB6" w:rsidP="002D0FCB">
            <w:pPr>
              <w:rPr>
                <w:rFonts w:ascii="Tw Cen MT" w:hAnsi="Tw Cen MT"/>
                <w:i/>
                <w:iCs/>
                <w:sz w:val="16"/>
                <w:szCs w:val="16"/>
              </w:rPr>
            </w:pPr>
            <w:r w:rsidRPr="00B53F6B">
              <w:rPr>
                <w:rFonts w:ascii="Tw Cen MT" w:hAnsi="Tw Cen MT"/>
                <w:i/>
                <w:iCs/>
                <w:sz w:val="16"/>
                <w:szCs w:val="16"/>
              </w:rPr>
              <w:t>Daniel McCabe</w:t>
            </w:r>
          </w:p>
          <w:p w14:paraId="590F1FC8" w14:textId="77777777" w:rsidR="00DE5FB6" w:rsidRPr="00D228D0" w:rsidRDefault="00DE5FB6" w:rsidP="002D0FCB">
            <w:pPr>
              <w:rPr>
                <w:rFonts w:ascii="Tw Cen MT" w:hAnsi="Tw Cen MT"/>
                <w:b/>
                <w:bCs/>
                <w:i/>
                <w:iCs/>
                <w:sz w:val="16"/>
                <w:szCs w:val="16"/>
              </w:rPr>
            </w:pPr>
            <w:r>
              <w:rPr>
                <w:rFonts w:ascii="Tw Cen MT" w:hAnsi="Tw Cen MT"/>
                <w:b/>
                <w:bCs/>
                <w:i/>
                <w:iCs/>
                <w:sz w:val="16"/>
                <w:szCs w:val="16"/>
              </w:rPr>
              <w:t>Budget</w:t>
            </w:r>
          </w:p>
          <w:p w14:paraId="344332CB" w14:textId="77777777" w:rsidR="00DE5FB6" w:rsidRDefault="00DE5FB6" w:rsidP="002D0FCB">
            <w:pPr>
              <w:rPr>
                <w:rFonts w:ascii="Tw Cen MT" w:hAnsi="Tw Cen MT"/>
                <w:b/>
                <w:bCs/>
                <w:i/>
                <w:sz w:val="16"/>
                <w:szCs w:val="16"/>
              </w:rPr>
            </w:pPr>
          </w:p>
          <w:p w14:paraId="1100683F" w14:textId="77777777" w:rsidR="00DE5FB6" w:rsidRPr="00B53F6B" w:rsidRDefault="00DE5FB6" w:rsidP="002D0FCB">
            <w:pPr>
              <w:rPr>
                <w:rFonts w:ascii="Tw Cen MT" w:hAnsi="Tw Cen MT"/>
                <w:i/>
                <w:iCs/>
                <w:sz w:val="16"/>
                <w:szCs w:val="16"/>
              </w:rPr>
            </w:pPr>
            <w:r>
              <w:rPr>
                <w:rFonts w:ascii="Tw Cen MT" w:hAnsi="Tw Cen MT"/>
                <w:i/>
                <w:iCs/>
                <w:sz w:val="16"/>
                <w:szCs w:val="16"/>
              </w:rPr>
              <w:t>Trisha Louison</w:t>
            </w:r>
          </w:p>
          <w:p w14:paraId="57ABEBD6" w14:textId="77777777" w:rsidR="00DE5FB6" w:rsidRPr="00D228D0" w:rsidRDefault="00DE5FB6" w:rsidP="002D0FCB">
            <w:pPr>
              <w:rPr>
                <w:rFonts w:ascii="Tw Cen MT" w:hAnsi="Tw Cen MT"/>
                <w:b/>
                <w:bCs/>
                <w:i/>
                <w:iCs/>
                <w:sz w:val="16"/>
                <w:szCs w:val="16"/>
              </w:rPr>
            </w:pPr>
            <w:r>
              <w:rPr>
                <w:rFonts w:ascii="Tw Cen MT" w:hAnsi="Tw Cen MT"/>
                <w:b/>
                <w:bCs/>
                <w:i/>
                <w:iCs/>
                <w:sz w:val="16"/>
                <w:szCs w:val="16"/>
              </w:rPr>
              <w:t>By-Laws</w:t>
            </w:r>
          </w:p>
          <w:p w14:paraId="79835E5C" w14:textId="77777777" w:rsidR="00DE5FB6" w:rsidRDefault="00DE5FB6" w:rsidP="002D0FCB">
            <w:pPr>
              <w:rPr>
                <w:rFonts w:ascii="Tw Cen MT" w:hAnsi="Tw Cen MT"/>
                <w:b/>
                <w:bCs/>
                <w:i/>
                <w:sz w:val="16"/>
                <w:szCs w:val="16"/>
              </w:rPr>
            </w:pPr>
          </w:p>
          <w:p w14:paraId="1088EBCD" w14:textId="131B328A" w:rsidR="00DE5FB6" w:rsidRDefault="00DE5FB6" w:rsidP="002D0FCB">
            <w:pPr>
              <w:rPr>
                <w:rFonts w:ascii="Tw Cen MT" w:hAnsi="Tw Cen MT"/>
                <w:i/>
                <w:sz w:val="16"/>
                <w:szCs w:val="16"/>
              </w:rPr>
            </w:pPr>
            <w:r>
              <w:rPr>
                <w:rFonts w:ascii="Tw Cen MT" w:hAnsi="Tw Cen MT"/>
                <w:i/>
                <w:sz w:val="16"/>
                <w:szCs w:val="16"/>
              </w:rPr>
              <w:t>Melaine Wilkerson</w:t>
            </w:r>
          </w:p>
          <w:p w14:paraId="4D78AB23" w14:textId="7AB0DDF2" w:rsidR="00DE5FB6" w:rsidRPr="00DE5FB6" w:rsidRDefault="007C6259" w:rsidP="002D0FCB">
            <w:pPr>
              <w:rPr>
                <w:rFonts w:ascii="Tw Cen MT" w:hAnsi="Tw Cen MT"/>
                <w:b/>
                <w:bCs/>
                <w:i/>
                <w:sz w:val="16"/>
                <w:szCs w:val="16"/>
              </w:rPr>
            </w:pPr>
            <w:r>
              <w:rPr>
                <w:rFonts w:ascii="Tw Cen MT" w:hAnsi="Tw Cen MT"/>
                <w:b/>
                <w:bCs/>
                <w:i/>
                <w:sz w:val="16"/>
                <w:szCs w:val="16"/>
              </w:rPr>
              <w:t>Sergeant</w:t>
            </w:r>
            <w:r w:rsidR="00DE5FB6" w:rsidRPr="00DE5FB6">
              <w:rPr>
                <w:rFonts w:ascii="Tw Cen MT" w:hAnsi="Tw Cen MT"/>
                <w:b/>
                <w:bCs/>
                <w:i/>
                <w:sz w:val="16"/>
                <w:szCs w:val="16"/>
              </w:rPr>
              <w:t xml:space="preserve"> in Arms</w:t>
            </w:r>
          </w:p>
          <w:p w14:paraId="3FC7E5A9" w14:textId="77777777" w:rsidR="00DE5FB6" w:rsidRPr="002962D1" w:rsidRDefault="00DE5FB6" w:rsidP="002D0FCB">
            <w:pPr>
              <w:rPr>
                <w:rFonts w:ascii="Tw Cen MT" w:hAnsi="Tw Cen MT"/>
                <w:i/>
                <w:sz w:val="16"/>
                <w:szCs w:val="16"/>
              </w:rPr>
            </w:pPr>
          </w:p>
          <w:p w14:paraId="72C25025" w14:textId="77777777" w:rsidR="00DE5FB6" w:rsidRPr="002962D1" w:rsidRDefault="00DE5FB6" w:rsidP="002D0FCB">
            <w:pPr>
              <w:rPr>
                <w:i/>
                <w:sz w:val="20"/>
                <w:szCs w:val="20"/>
              </w:rPr>
            </w:pPr>
          </w:p>
        </w:tc>
      </w:tr>
    </w:tbl>
    <w:p w14:paraId="6F1112B0" w14:textId="1C9D9FAF" w:rsidR="00DE5FB6" w:rsidRPr="002962D1" w:rsidRDefault="00BF753C" w:rsidP="00DE5FB6">
      <w:pPr>
        <w:tabs>
          <w:tab w:val="left" w:pos="9900"/>
        </w:tabs>
        <w:ind w:left="3150" w:right="2160"/>
        <w:rPr>
          <w:rFonts w:ascii="Arial" w:eastAsia="Times New Roman" w:hAnsi="Arial" w:cs="Arial"/>
          <w:szCs w:val="20"/>
        </w:rPr>
      </w:pPr>
      <w:r>
        <w:rPr>
          <w:rFonts w:ascii="Arial" w:eastAsia="Times New Roman" w:hAnsi="Arial" w:cs="Arial"/>
          <w:b/>
          <w:szCs w:val="20"/>
        </w:rPr>
        <w:t xml:space="preserve"> </w:t>
      </w:r>
      <w:r w:rsidR="00DE5FB6" w:rsidRPr="002962D1">
        <w:rPr>
          <w:rFonts w:ascii="Arial" w:eastAsia="Times New Roman" w:hAnsi="Arial" w:cs="Arial"/>
          <w:b/>
          <w:szCs w:val="20"/>
        </w:rPr>
        <w:t xml:space="preserve">         Tel:</w:t>
      </w:r>
      <w:r w:rsidR="00DE5FB6" w:rsidRPr="002962D1">
        <w:rPr>
          <w:rFonts w:ascii="Arial" w:eastAsia="Times New Roman" w:hAnsi="Arial" w:cs="Arial"/>
          <w:szCs w:val="20"/>
        </w:rPr>
        <w:t xml:space="preserve"> (718) 434-3072 </w:t>
      </w:r>
      <w:r w:rsidR="00DE5FB6" w:rsidRPr="002962D1">
        <w:rPr>
          <w:rFonts w:ascii="Arial" w:eastAsia="Times New Roman" w:hAnsi="Arial" w:cs="Arial"/>
          <w:b/>
          <w:szCs w:val="20"/>
        </w:rPr>
        <w:t>Fax</w:t>
      </w:r>
      <w:r w:rsidR="00DE5FB6" w:rsidRPr="002962D1">
        <w:rPr>
          <w:rFonts w:ascii="Arial" w:eastAsia="Times New Roman" w:hAnsi="Arial" w:cs="Arial"/>
          <w:szCs w:val="20"/>
        </w:rPr>
        <w:t>: (718) 434-3801</w:t>
      </w:r>
    </w:p>
    <w:tbl>
      <w:tblPr>
        <w:tblStyle w:val="TableGrid"/>
        <w:tblpPr w:leftFromText="180" w:rightFromText="180" w:vertAnchor="text" w:horzAnchor="page" w:tblpX="9113" w:tblpY="3"/>
        <w:tblW w:w="0" w:type="auto"/>
        <w:tblInd w:w="0" w:type="dxa"/>
        <w:tblLook w:val="04A0" w:firstRow="1" w:lastRow="0" w:firstColumn="1" w:lastColumn="0" w:noHBand="0" w:noVBand="1"/>
      </w:tblPr>
      <w:tblGrid>
        <w:gridCol w:w="2430"/>
      </w:tblGrid>
      <w:tr w:rsidR="00DE5FB6" w:rsidRPr="002962D1" w14:paraId="7CCE805C" w14:textId="77777777" w:rsidTr="002D0FCB">
        <w:trPr>
          <w:trHeight w:val="512"/>
        </w:trPr>
        <w:tc>
          <w:tcPr>
            <w:tcW w:w="2430" w:type="dxa"/>
            <w:tcBorders>
              <w:top w:val="nil"/>
              <w:left w:val="nil"/>
              <w:bottom w:val="nil"/>
              <w:right w:val="nil"/>
            </w:tcBorders>
            <w:hideMark/>
          </w:tcPr>
          <w:p w14:paraId="7D06CC64" w14:textId="77777777" w:rsidR="00DE5FB6" w:rsidRPr="002962D1" w:rsidRDefault="00DE5FB6" w:rsidP="002D0FCB">
            <w:pPr>
              <w:ind w:left="32" w:right="-703"/>
              <w:rPr>
                <w:rFonts w:ascii="Tw Cen MT" w:hAnsi="Tw Cen MT"/>
                <w:b/>
                <w:sz w:val="20"/>
                <w:szCs w:val="20"/>
              </w:rPr>
            </w:pPr>
            <w:r w:rsidRPr="002962D1">
              <w:rPr>
                <w:rFonts w:ascii="Tw Cen MT" w:hAnsi="Tw Cen MT"/>
                <w:b/>
                <w:sz w:val="20"/>
                <w:szCs w:val="20"/>
              </w:rPr>
              <w:t>Sherif Fraser</w:t>
            </w:r>
          </w:p>
          <w:p w14:paraId="08DC0C3F" w14:textId="77777777" w:rsidR="00DE5FB6" w:rsidRPr="002962D1" w:rsidRDefault="00DE5FB6" w:rsidP="002D0FCB">
            <w:pPr>
              <w:ind w:left="32" w:right="-703"/>
              <w:rPr>
                <w:rFonts w:ascii="Tw Cen MT" w:hAnsi="Tw Cen MT"/>
                <w:i/>
                <w:iCs/>
                <w:sz w:val="20"/>
                <w:szCs w:val="20"/>
              </w:rPr>
            </w:pPr>
            <w:r w:rsidRPr="002962D1">
              <w:rPr>
                <w:rFonts w:ascii="Tw Cen MT" w:hAnsi="Tw Cen MT"/>
                <w:i/>
                <w:sz w:val="20"/>
                <w:szCs w:val="20"/>
              </w:rPr>
              <w:t>District Manager</w:t>
            </w:r>
          </w:p>
        </w:tc>
      </w:tr>
    </w:tbl>
    <w:p w14:paraId="191F4176" w14:textId="77777777" w:rsidR="00DE5FB6" w:rsidRPr="002962D1" w:rsidRDefault="00DE5FB6" w:rsidP="00DE5FB6">
      <w:pPr>
        <w:rPr>
          <w:rFonts w:ascii="Times New Roman" w:hAnsi="Times New Roman" w:cs="Times New Roman"/>
          <w:kern w:val="0"/>
          <w:sz w:val="24"/>
          <w:szCs w:val="24"/>
          <w14:ligatures w14:val="none"/>
        </w:rPr>
      </w:pPr>
    </w:p>
    <w:p w14:paraId="5F1EFF0B" w14:textId="77777777" w:rsidR="00DE5FB6" w:rsidRDefault="00DE5FB6" w:rsidP="00DE5FB6">
      <w:pPr>
        <w:ind w:left="2160" w:firstLine="720"/>
        <w:rPr>
          <w:rFonts w:ascii="Times New Roman" w:hAnsi="Times New Roman" w:cs="Times New Roman"/>
          <w:kern w:val="0"/>
          <w:sz w:val="24"/>
          <w:szCs w:val="24"/>
          <w14:ligatures w14:val="none"/>
        </w:rPr>
      </w:pPr>
    </w:p>
    <w:p w14:paraId="2540E18E" w14:textId="77777777" w:rsidR="00DE5FB6" w:rsidRDefault="00DE5FB6" w:rsidP="00DE5FB6">
      <w:pPr>
        <w:rPr>
          <w:rFonts w:ascii="Arial" w:eastAsia="Times New Roman" w:hAnsi="Arial" w:cs="Arial"/>
          <w:b/>
          <w:bCs/>
          <w:kern w:val="0"/>
          <w:sz w:val="24"/>
          <w:szCs w:val="20"/>
          <w:u w:val="single"/>
          <w14:ligatures w14:val="none"/>
        </w:rPr>
      </w:pPr>
    </w:p>
    <w:p w14:paraId="501319BA" w14:textId="203FA598" w:rsidR="00DE5FB6" w:rsidRPr="001C6CEB" w:rsidRDefault="001C6CEB" w:rsidP="001C6CEB">
      <w:pPr>
        <w:jc w:val="center"/>
        <w:rPr>
          <w:rFonts w:ascii="Calibri" w:eastAsia="Times New Roman" w:hAnsi="Calibri" w:cs="Calibri"/>
          <w:b/>
          <w:bCs/>
          <w:kern w:val="0"/>
          <w:sz w:val="24"/>
          <w:szCs w:val="20"/>
          <w:u w:val="single"/>
          <w14:ligatures w14:val="none"/>
        </w:rPr>
      </w:pPr>
      <w:r w:rsidRPr="001C6CEB">
        <w:rPr>
          <w:rFonts w:ascii="Calibri" w:eastAsia="Times New Roman" w:hAnsi="Calibri" w:cs="Calibri"/>
          <w:b/>
          <w:bCs/>
          <w:kern w:val="0"/>
          <w:sz w:val="24"/>
          <w:szCs w:val="20"/>
          <w:u w:val="single"/>
          <w14:ligatures w14:val="none"/>
        </w:rPr>
        <w:t>Community Board 17 General Meeting Minutes</w:t>
      </w:r>
    </w:p>
    <w:p w14:paraId="44C07536" w14:textId="650663E6" w:rsidR="001C6CEB" w:rsidRDefault="001A58FA" w:rsidP="001C6CEB">
      <w:pPr>
        <w:jc w:val="center"/>
        <w:rPr>
          <w:rFonts w:ascii="Calibri" w:eastAsia="Times New Roman" w:hAnsi="Calibri" w:cs="Calibri"/>
          <w:b/>
          <w:bCs/>
          <w:kern w:val="0"/>
          <w:sz w:val="24"/>
          <w:szCs w:val="20"/>
          <w14:ligatures w14:val="none"/>
        </w:rPr>
      </w:pPr>
      <w:r>
        <w:rPr>
          <w:rFonts w:ascii="Calibri" w:eastAsia="Times New Roman" w:hAnsi="Calibri" w:cs="Calibri"/>
          <w:b/>
          <w:bCs/>
          <w:kern w:val="0"/>
          <w:sz w:val="24"/>
          <w:szCs w:val="20"/>
          <w14:ligatures w14:val="none"/>
        </w:rPr>
        <w:t xml:space="preserve">Wednesday, </w:t>
      </w:r>
      <w:r w:rsidR="00047A0C">
        <w:rPr>
          <w:rFonts w:ascii="Calibri" w:eastAsia="Times New Roman" w:hAnsi="Calibri" w:cs="Calibri"/>
          <w:b/>
          <w:bCs/>
          <w:kern w:val="0"/>
          <w:sz w:val="24"/>
          <w:szCs w:val="20"/>
          <w14:ligatures w14:val="none"/>
        </w:rPr>
        <w:t>November 19,</w:t>
      </w:r>
      <w:r w:rsidR="001C6CEB" w:rsidRPr="001C6CEB">
        <w:rPr>
          <w:rFonts w:ascii="Calibri" w:eastAsia="Times New Roman" w:hAnsi="Calibri" w:cs="Calibri"/>
          <w:b/>
          <w:bCs/>
          <w:kern w:val="0"/>
          <w:sz w:val="24"/>
          <w:szCs w:val="20"/>
          <w14:ligatures w14:val="none"/>
        </w:rPr>
        <w:t xml:space="preserve"> 2025</w:t>
      </w:r>
    </w:p>
    <w:p w14:paraId="66495A17" w14:textId="77777777" w:rsidR="00BF753C" w:rsidRDefault="00BF753C" w:rsidP="00C06835">
      <w:pPr>
        <w:rPr>
          <w:rFonts w:ascii="Calibri" w:eastAsia="Times New Roman" w:hAnsi="Calibri" w:cs="Calibri"/>
          <w:b/>
          <w:bCs/>
          <w:kern w:val="0"/>
          <w:sz w:val="24"/>
          <w:szCs w:val="20"/>
          <w14:ligatures w14:val="none"/>
        </w:rPr>
      </w:pPr>
    </w:p>
    <w:tbl>
      <w:tblPr>
        <w:tblStyle w:val="TableGrid"/>
        <w:tblpPr w:leftFromText="180" w:rightFromText="180" w:vertAnchor="text" w:horzAnchor="margin" w:tblpXSpec="right" w:tblpY="18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060"/>
        <w:gridCol w:w="2165"/>
      </w:tblGrid>
      <w:tr w:rsidR="00BF753C" w:rsidRPr="00A235D7" w14:paraId="14F4051C" w14:textId="77777777" w:rsidTr="001A58FA">
        <w:tc>
          <w:tcPr>
            <w:tcW w:w="2875" w:type="dxa"/>
          </w:tcPr>
          <w:p w14:paraId="34719616" w14:textId="4ACFC128" w:rsidR="00BF753C" w:rsidRPr="00A235D7" w:rsidRDefault="00BF753C" w:rsidP="00BF753C">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Present</w:t>
            </w:r>
          </w:p>
        </w:tc>
        <w:tc>
          <w:tcPr>
            <w:tcW w:w="3060" w:type="dxa"/>
          </w:tcPr>
          <w:p w14:paraId="04979573" w14:textId="1B53A1A1" w:rsidR="00BF753C" w:rsidRPr="00A235D7" w:rsidRDefault="00BF753C" w:rsidP="00BF753C">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Excused</w:t>
            </w:r>
          </w:p>
        </w:tc>
        <w:tc>
          <w:tcPr>
            <w:tcW w:w="2165" w:type="dxa"/>
          </w:tcPr>
          <w:p w14:paraId="464D0CE2" w14:textId="7CF9184E" w:rsidR="00BF753C" w:rsidRPr="00A235D7" w:rsidRDefault="00BF753C" w:rsidP="00BF753C">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Absent</w:t>
            </w:r>
          </w:p>
        </w:tc>
      </w:tr>
      <w:tr w:rsidR="00BF753C" w:rsidRPr="00A235D7" w14:paraId="4C230BEC" w14:textId="77777777" w:rsidTr="001A58FA">
        <w:tc>
          <w:tcPr>
            <w:tcW w:w="2875" w:type="dxa"/>
          </w:tcPr>
          <w:p w14:paraId="5971EF21" w14:textId="25C7AEBD" w:rsidR="00F6249A" w:rsidRPr="00A235D7" w:rsidRDefault="00F6249A" w:rsidP="00BF753C">
            <w:pPr>
              <w:pStyle w:val="NoSpacing"/>
              <w:jc w:val="center"/>
              <w:rPr>
                <w:rFonts w:ascii="Calibri" w:eastAsia="Times New Roman" w:hAnsi="Calibri" w:cs="Calibri"/>
                <w:b/>
                <w:bCs/>
                <w:sz w:val="20"/>
                <w:szCs w:val="20"/>
              </w:rPr>
            </w:pPr>
            <w:bookmarkStart w:id="0" w:name="_Hlk211327024"/>
            <w:proofErr w:type="spellStart"/>
            <w:r w:rsidRPr="00A235D7">
              <w:rPr>
                <w:rFonts w:ascii="Calibri" w:eastAsia="Times New Roman" w:hAnsi="Calibri" w:cs="Calibri"/>
                <w:b/>
                <w:bCs/>
                <w:sz w:val="20"/>
                <w:szCs w:val="20"/>
              </w:rPr>
              <w:t>Bakiriddin</w:t>
            </w:r>
            <w:bookmarkEnd w:id="0"/>
            <w:proofErr w:type="spellEnd"/>
            <w:r w:rsidR="008E04FB" w:rsidRPr="00A235D7">
              <w:rPr>
                <w:rFonts w:ascii="Calibri" w:eastAsia="Times New Roman" w:hAnsi="Calibri" w:cs="Calibri"/>
                <w:b/>
                <w:bCs/>
                <w:sz w:val="20"/>
                <w:szCs w:val="20"/>
              </w:rPr>
              <w:t>, Hassan</w:t>
            </w:r>
          </w:p>
          <w:p w14:paraId="3D74C5D0" w14:textId="2AC7992F" w:rsidR="00F6249A" w:rsidRDefault="00F6249A" w:rsidP="00BF753C">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Belyn</w:t>
            </w:r>
            <w:proofErr w:type="spellEnd"/>
            <w:r w:rsidRPr="00A235D7">
              <w:rPr>
                <w:rFonts w:ascii="Calibri" w:eastAsia="Times New Roman" w:hAnsi="Calibri" w:cs="Calibri"/>
                <w:b/>
                <w:bCs/>
                <w:sz w:val="20"/>
                <w:szCs w:val="20"/>
              </w:rPr>
              <w:t>, Celia</w:t>
            </w:r>
          </w:p>
          <w:p w14:paraId="370D21A8" w14:textId="77777777" w:rsidR="0011724F" w:rsidRPr="00A235D7" w:rsidRDefault="0011724F" w:rsidP="0011724F">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Boatswain, David</w:t>
            </w:r>
          </w:p>
          <w:p w14:paraId="4ABC0300" w14:textId="6FD96CA5" w:rsidR="00F6249A" w:rsidRDefault="00F6249A" w:rsidP="00BF753C">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B</w:t>
            </w:r>
            <w:r w:rsidR="001A58FA" w:rsidRPr="00A235D7">
              <w:rPr>
                <w:rFonts w:ascii="Calibri" w:eastAsia="Times New Roman" w:hAnsi="Calibri" w:cs="Calibri"/>
                <w:b/>
                <w:bCs/>
                <w:sz w:val="20"/>
                <w:szCs w:val="20"/>
              </w:rPr>
              <w:t>r</w:t>
            </w:r>
            <w:r w:rsidRPr="00A235D7">
              <w:rPr>
                <w:rFonts w:ascii="Calibri" w:eastAsia="Times New Roman" w:hAnsi="Calibri" w:cs="Calibri"/>
                <w:b/>
                <w:bCs/>
                <w:sz w:val="20"/>
                <w:szCs w:val="20"/>
              </w:rPr>
              <w:t>ereton, Theresa</w:t>
            </w:r>
          </w:p>
          <w:p w14:paraId="7B1143FB" w14:textId="54F8D396" w:rsidR="0011724F" w:rsidRDefault="0011724F" w:rsidP="0011724F">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Daley, Roderick</w:t>
            </w:r>
          </w:p>
          <w:p w14:paraId="68D9F51C" w14:textId="6E60AE6C" w:rsidR="0011724F" w:rsidRPr="00A235D7" w:rsidRDefault="0011724F" w:rsidP="0011724F">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Daniels, Herminia</w:t>
            </w:r>
          </w:p>
          <w:p w14:paraId="6BCAD3D2" w14:textId="29CBF5EA" w:rsidR="00F6249A" w:rsidRDefault="00F6249A" w:rsidP="00BF753C">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Duncan, Natasha</w:t>
            </w:r>
          </w:p>
          <w:p w14:paraId="09E2BA75" w14:textId="77777777" w:rsidR="0011724F" w:rsidRPr="00A235D7" w:rsidRDefault="0011724F" w:rsidP="0011724F">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Freeman, LaShawn</w:t>
            </w:r>
          </w:p>
          <w:p w14:paraId="047CA58C" w14:textId="77777777" w:rsidR="0011724F" w:rsidRPr="00A235D7" w:rsidRDefault="0011724F" w:rsidP="0011724F">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Galbreath, Charles</w:t>
            </w:r>
          </w:p>
          <w:p w14:paraId="35A4B84C" w14:textId="4CC72151" w:rsidR="00F6249A" w:rsidRPr="00A235D7" w:rsidRDefault="00F6249A" w:rsidP="00BF753C">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Gordon, Dorothy</w:t>
            </w:r>
          </w:p>
          <w:p w14:paraId="0E56019C" w14:textId="0F1264DF" w:rsidR="00F6249A" w:rsidRPr="00A235D7" w:rsidRDefault="00F6249A" w:rsidP="00BF753C">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Graham, Rose</w:t>
            </w:r>
          </w:p>
          <w:p w14:paraId="4FB4660C" w14:textId="236036CC" w:rsidR="00F6249A" w:rsidRDefault="00F6249A" w:rsidP="00BF753C">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Grandison, Gail</w:t>
            </w:r>
          </w:p>
          <w:p w14:paraId="3CE2C529" w14:textId="77777777" w:rsidR="0011724F" w:rsidRPr="00A235D7" w:rsidRDefault="0011724F" w:rsidP="0011724F">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Guillaume, Magda</w:t>
            </w:r>
          </w:p>
          <w:p w14:paraId="65B763DD" w14:textId="77777777" w:rsidR="00112C51" w:rsidRPr="00A235D7"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Hill, Michael</w:t>
            </w:r>
          </w:p>
          <w:p w14:paraId="68079B07" w14:textId="38F60551" w:rsidR="008E04FB" w:rsidRDefault="008E04FB" w:rsidP="008E04FB">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Holmes, Gabriel</w:t>
            </w:r>
          </w:p>
          <w:p w14:paraId="047DFDA3" w14:textId="77777777" w:rsidR="00112C51" w:rsidRPr="00A235D7" w:rsidRDefault="00112C51" w:rsidP="00112C51">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Hubbartt</w:t>
            </w:r>
            <w:proofErr w:type="spellEnd"/>
            <w:r w:rsidRPr="00A235D7">
              <w:rPr>
                <w:rFonts w:ascii="Calibri" w:eastAsia="Times New Roman" w:hAnsi="Calibri" w:cs="Calibri"/>
                <w:b/>
                <w:bCs/>
                <w:sz w:val="20"/>
                <w:szCs w:val="20"/>
              </w:rPr>
              <w:t xml:space="preserve">, </w:t>
            </w:r>
            <w:proofErr w:type="spellStart"/>
            <w:r w:rsidRPr="00A235D7">
              <w:rPr>
                <w:rFonts w:ascii="Calibri" w:eastAsia="Times New Roman" w:hAnsi="Calibri" w:cs="Calibri"/>
                <w:b/>
                <w:bCs/>
                <w:sz w:val="20"/>
                <w:szCs w:val="20"/>
              </w:rPr>
              <w:t>CeCelia</w:t>
            </w:r>
            <w:proofErr w:type="spellEnd"/>
          </w:p>
          <w:p w14:paraId="7EBCC03B" w14:textId="3A8F51FA" w:rsidR="00F6249A" w:rsidRPr="00A235D7" w:rsidRDefault="00F6249A" w:rsidP="00112C51">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Louison</w:t>
            </w:r>
            <w:proofErr w:type="spellEnd"/>
            <w:r w:rsidRPr="00A235D7">
              <w:rPr>
                <w:rFonts w:ascii="Calibri" w:eastAsia="Times New Roman" w:hAnsi="Calibri" w:cs="Calibri"/>
                <w:b/>
                <w:bCs/>
                <w:sz w:val="20"/>
                <w:szCs w:val="20"/>
              </w:rPr>
              <w:t>, Trisha</w:t>
            </w:r>
          </w:p>
          <w:p w14:paraId="2748C23B" w14:textId="694886FE" w:rsidR="00F6249A" w:rsidRPr="00A235D7" w:rsidRDefault="00F6249A" w:rsidP="00BF753C">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Mark, Edith</w:t>
            </w:r>
          </w:p>
          <w:p w14:paraId="746F9809" w14:textId="3F34340C" w:rsidR="008E04FB" w:rsidRDefault="008E04FB" w:rsidP="008E04FB">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McCabe, Daniel</w:t>
            </w:r>
          </w:p>
          <w:p w14:paraId="14EE3410" w14:textId="56D6BCAC" w:rsidR="00F6249A" w:rsidRPr="00A235D7" w:rsidRDefault="00F6249A" w:rsidP="00BF753C">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Reneau</w:t>
            </w:r>
            <w:proofErr w:type="spellEnd"/>
            <w:r w:rsidRPr="00A235D7">
              <w:rPr>
                <w:rFonts w:ascii="Calibri" w:eastAsia="Times New Roman" w:hAnsi="Calibri" w:cs="Calibri"/>
                <w:b/>
                <w:bCs/>
                <w:sz w:val="20"/>
                <w:szCs w:val="20"/>
              </w:rPr>
              <w:t>, Carol</w:t>
            </w:r>
          </w:p>
          <w:p w14:paraId="0710EEF3" w14:textId="566C3039" w:rsidR="00F6249A" w:rsidRDefault="00F6249A" w:rsidP="00BF753C">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Rullow</w:t>
            </w:r>
            <w:proofErr w:type="spellEnd"/>
            <w:r w:rsidRPr="00A235D7">
              <w:rPr>
                <w:rFonts w:ascii="Calibri" w:eastAsia="Times New Roman" w:hAnsi="Calibri" w:cs="Calibri"/>
                <w:b/>
                <w:bCs/>
                <w:sz w:val="20"/>
                <w:szCs w:val="20"/>
              </w:rPr>
              <w:t>, Chelsea</w:t>
            </w:r>
          </w:p>
          <w:p w14:paraId="02B954FA" w14:textId="47F7E493" w:rsidR="00F6249A" w:rsidRPr="00A235D7" w:rsidRDefault="00F6249A" w:rsidP="00BF753C">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Swaby</w:t>
            </w:r>
            <w:proofErr w:type="spellEnd"/>
            <w:r w:rsidRPr="00A235D7">
              <w:rPr>
                <w:rFonts w:ascii="Calibri" w:eastAsia="Times New Roman" w:hAnsi="Calibri" w:cs="Calibri"/>
                <w:b/>
                <w:bCs/>
                <w:sz w:val="20"/>
                <w:szCs w:val="20"/>
              </w:rPr>
              <w:t>, Kamara</w:t>
            </w:r>
          </w:p>
          <w:p w14:paraId="47850185" w14:textId="77777777" w:rsidR="008E04FB" w:rsidRPr="00A235D7" w:rsidRDefault="008E04FB" w:rsidP="008E04FB">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Theodore, Marie</w:t>
            </w:r>
          </w:p>
          <w:p w14:paraId="0ED07945" w14:textId="51217B1C" w:rsidR="00F6249A" w:rsidRPr="00A235D7" w:rsidRDefault="00F6249A" w:rsidP="00BF753C">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 xml:space="preserve">Westcott, </w:t>
            </w:r>
            <w:proofErr w:type="spellStart"/>
            <w:r w:rsidRPr="00A235D7">
              <w:rPr>
                <w:rFonts w:ascii="Calibri" w:eastAsia="Times New Roman" w:hAnsi="Calibri" w:cs="Calibri"/>
                <w:b/>
                <w:bCs/>
                <w:sz w:val="20"/>
                <w:szCs w:val="20"/>
              </w:rPr>
              <w:t>Kentrick</w:t>
            </w:r>
            <w:proofErr w:type="spellEnd"/>
          </w:p>
          <w:p w14:paraId="76613B35" w14:textId="4BD4C429" w:rsidR="00BF753C" w:rsidRPr="00A235D7" w:rsidRDefault="00F6249A" w:rsidP="00F6249A">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Wilkerson, Melanie</w:t>
            </w:r>
          </w:p>
        </w:tc>
        <w:tc>
          <w:tcPr>
            <w:tcW w:w="3060" w:type="dxa"/>
          </w:tcPr>
          <w:p w14:paraId="373E22BF" w14:textId="1DBE9578" w:rsidR="00C56F3D" w:rsidRDefault="00C56F3D" w:rsidP="00C56F3D">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Afreh</w:t>
            </w:r>
            <w:proofErr w:type="spellEnd"/>
            <w:r w:rsidRPr="00A235D7">
              <w:rPr>
                <w:rFonts w:ascii="Calibri" w:eastAsia="Times New Roman" w:hAnsi="Calibri" w:cs="Calibri"/>
                <w:b/>
                <w:bCs/>
                <w:sz w:val="20"/>
                <w:szCs w:val="20"/>
              </w:rPr>
              <w:t>, Kwame</w:t>
            </w:r>
          </w:p>
          <w:p w14:paraId="4A3CE8DF" w14:textId="77777777" w:rsidR="00C56F3D" w:rsidRPr="00A235D7" w:rsidRDefault="00C56F3D" w:rsidP="00C56F3D">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Anderson, Tiffany</w:t>
            </w:r>
          </w:p>
          <w:p w14:paraId="2E6565CB" w14:textId="0FF96C33" w:rsidR="0011724F" w:rsidRDefault="0011724F" w:rsidP="0011724F">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 xml:space="preserve">Antoine, </w:t>
            </w:r>
            <w:proofErr w:type="spellStart"/>
            <w:r w:rsidRPr="00A235D7">
              <w:rPr>
                <w:rFonts w:ascii="Calibri" w:eastAsia="Times New Roman" w:hAnsi="Calibri" w:cs="Calibri"/>
                <w:b/>
                <w:bCs/>
                <w:sz w:val="20"/>
                <w:szCs w:val="20"/>
              </w:rPr>
              <w:t>Berlotte</w:t>
            </w:r>
            <w:proofErr w:type="spellEnd"/>
          </w:p>
          <w:p w14:paraId="3D5FD604" w14:textId="77777777" w:rsidR="00112C51" w:rsidRPr="00A235D7"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 xml:space="preserve">Oni, </w:t>
            </w:r>
            <w:proofErr w:type="spellStart"/>
            <w:r w:rsidRPr="00A235D7">
              <w:rPr>
                <w:rFonts w:ascii="Calibri" w:eastAsia="Times New Roman" w:hAnsi="Calibri" w:cs="Calibri"/>
                <w:b/>
                <w:bCs/>
                <w:sz w:val="20"/>
                <w:szCs w:val="20"/>
              </w:rPr>
              <w:t>Monzurat</w:t>
            </w:r>
            <w:proofErr w:type="spellEnd"/>
          </w:p>
          <w:p w14:paraId="6EB8AA08" w14:textId="77777777" w:rsidR="00112C51" w:rsidRPr="00A235D7" w:rsidRDefault="00112C51" w:rsidP="0011724F">
            <w:pPr>
              <w:pStyle w:val="NoSpacing"/>
              <w:jc w:val="center"/>
              <w:rPr>
                <w:rFonts w:ascii="Calibri" w:eastAsia="Times New Roman" w:hAnsi="Calibri" w:cs="Calibri"/>
                <w:b/>
                <w:bCs/>
                <w:sz w:val="20"/>
                <w:szCs w:val="20"/>
              </w:rPr>
            </w:pPr>
          </w:p>
          <w:p w14:paraId="38B31BC3" w14:textId="77777777" w:rsidR="00C56F3D" w:rsidRPr="00A235D7" w:rsidRDefault="00C56F3D" w:rsidP="00C56F3D">
            <w:pPr>
              <w:pStyle w:val="NoSpacing"/>
              <w:jc w:val="center"/>
              <w:rPr>
                <w:rFonts w:ascii="Calibri" w:eastAsia="Times New Roman" w:hAnsi="Calibri" w:cs="Calibri"/>
                <w:b/>
                <w:bCs/>
                <w:sz w:val="20"/>
                <w:szCs w:val="20"/>
              </w:rPr>
            </w:pPr>
          </w:p>
          <w:p w14:paraId="0E2DB6F1" w14:textId="77777777" w:rsidR="008E04FB" w:rsidRPr="00A235D7" w:rsidRDefault="008E04FB" w:rsidP="00BF753C">
            <w:pPr>
              <w:pStyle w:val="NoSpacing"/>
              <w:jc w:val="center"/>
              <w:rPr>
                <w:rFonts w:ascii="Calibri" w:eastAsia="Times New Roman" w:hAnsi="Calibri" w:cs="Calibri"/>
                <w:b/>
                <w:bCs/>
                <w:sz w:val="20"/>
                <w:szCs w:val="20"/>
              </w:rPr>
            </w:pPr>
          </w:p>
          <w:p w14:paraId="19E35A20" w14:textId="77777777" w:rsidR="00F6249A" w:rsidRPr="00A235D7" w:rsidRDefault="00F6249A" w:rsidP="00BF753C">
            <w:pPr>
              <w:pStyle w:val="NoSpacing"/>
              <w:jc w:val="center"/>
              <w:rPr>
                <w:rFonts w:ascii="Calibri" w:eastAsia="Times New Roman" w:hAnsi="Calibri" w:cs="Calibri"/>
                <w:b/>
                <w:bCs/>
                <w:sz w:val="20"/>
                <w:szCs w:val="20"/>
              </w:rPr>
            </w:pPr>
          </w:p>
          <w:p w14:paraId="0B29645B" w14:textId="377A425A" w:rsidR="00F6249A" w:rsidRPr="00A235D7" w:rsidRDefault="00F6249A" w:rsidP="00BF753C">
            <w:pPr>
              <w:pStyle w:val="NoSpacing"/>
              <w:jc w:val="center"/>
              <w:rPr>
                <w:rFonts w:ascii="Calibri" w:eastAsia="Times New Roman" w:hAnsi="Calibri" w:cs="Calibri"/>
                <w:b/>
                <w:bCs/>
                <w:sz w:val="20"/>
                <w:szCs w:val="20"/>
              </w:rPr>
            </w:pPr>
          </w:p>
        </w:tc>
        <w:tc>
          <w:tcPr>
            <w:tcW w:w="2165" w:type="dxa"/>
          </w:tcPr>
          <w:p w14:paraId="75C64443" w14:textId="7616F331" w:rsidR="00C56F3D" w:rsidRDefault="00C56F3D" w:rsidP="00C56F3D">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Aimable, Alton</w:t>
            </w:r>
          </w:p>
          <w:p w14:paraId="6C74008A" w14:textId="305B9551" w:rsidR="00C56F3D" w:rsidRDefault="00C56F3D" w:rsidP="00C56F3D">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Alberic</w:t>
            </w:r>
            <w:proofErr w:type="spellEnd"/>
            <w:r w:rsidRPr="00A235D7">
              <w:rPr>
                <w:rFonts w:ascii="Calibri" w:eastAsia="Times New Roman" w:hAnsi="Calibri" w:cs="Calibri"/>
                <w:b/>
                <w:bCs/>
                <w:sz w:val="20"/>
                <w:szCs w:val="20"/>
              </w:rPr>
              <w:t>, Neil</w:t>
            </w:r>
          </w:p>
          <w:p w14:paraId="677415F4" w14:textId="0EC758BB" w:rsidR="0011724F" w:rsidRDefault="0011724F" w:rsidP="0011724F">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Herrera, Gabriel</w:t>
            </w:r>
          </w:p>
          <w:p w14:paraId="739A7226" w14:textId="739298FB" w:rsidR="0011724F" w:rsidRDefault="0011724F" w:rsidP="0011724F">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Greene, Ronald</w:t>
            </w:r>
          </w:p>
          <w:p w14:paraId="5F60513F" w14:textId="0C2ACD34" w:rsidR="00112C51"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Jason, Kevin</w:t>
            </w:r>
          </w:p>
          <w:p w14:paraId="18A466C2" w14:textId="1475959A" w:rsidR="00112C51"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 xml:space="preserve">John, </w:t>
            </w:r>
            <w:proofErr w:type="spellStart"/>
            <w:r w:rsidRPr="00A235D7">
              <w:rPr>
                <w:rFonts w:ascii="Calibri" w:eastAsia="Times New Roman" w:hAnsi="Calibri" w:cs="Calibri"/>
                <w:b/>
                <w:bCs/>
                <w:sz w:val="20"/>
                <w:szCs w:val="20"/>
              </w:rPr>
              <w:t>Afiya</w:t>
            </w:r>
            <w:proofErr w:type="spellEnd"/>
          </w:p>
          <w:p w14:paraId="528BB6CD" w14:textId="4B67A84C" w:rsidR="00112C51"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Jones, Doris</w:t>
            </w:r>
          </w:p>
          <w:p w14:paraId="1E73A951" w14:textId="77078765" w:rsidR="00112C51"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Julius, Nicole</w:t>
            </w:r>
          </w:p>
          <w:p w14:paraId="5AAC0288" w14:textId="50F6C92F" w:rsidR="00112C51" w:rsidRDefault="00112C51" w:rsidP="00112C51">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Newyear</w:t>
            </w:r>
            <w:proofErr w:type="spellEnd"/>
            <w:r w:rsidRPr="00A235D7">
              <w:rPr>
                <w:rFonts w:ascii="Calibri" w:eastAsia="Times New Roman" w:hAnsi="Calibri" w:cs="Calibri"/>
                <w:b/>
                <w:bCs/>
                <w:sz w:val="20"/>
                <w:szCs w:val="20"/>
              </w:rPr>
              <w:t>, Mark</w:t>
            </w:r>
          </w:p>
          <w:p w14:paraId="233EE717" w14:textId="77777777" w:rsidR="00112C51" w:rsidRPr="00A235D7"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Noel, Kenton</w:t>
            </w:r>
          </w:p>
          <w:p w14:paraId="0E70CC3A" w14:textId="6A0C8C6C" w:rsidR="00112C51" w:rsidRDefault="00112C51" w:rsidP="00112C51">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Oluwo</w:t>
            </w:r>
            <w:proofErr w:type="spellEnd"/>
            <w:r w:rsidRPr="00A235D7">
              <w:rPr>
                <w:rFonts w:ascii="Calibri" w:eastAsia="Times New Roman" w:hAnsi="Calibri" w:cs="Calibri"/>
                <w:b/>
                <w:bCs/>
                <w:sz w:val="20"/>
                <w:szCs w:val="20"/>
              </w:rPr>
              <w:t xml:space="preserve">, </w:t>
            </w:r>
            <w:proofErr w:type="spellStart"/>
            <w:r w:rsidRPr="00A235D7">
              <w:rPr>
                <w:rFonts w:ascii="Calibri" w:eastAsia="Times New Roman" w:hAnsi="Calibri" w:cs="Calibri"/>
                <w:b/>
                <w:bCs/>
                <w:sz w:val="20"/>
                <w:szCs w:val="20"/>
              </w:rPr>
              <w:t>Khadijat</w:t>
            </w:r>
            <w:proofErr w:type="spellEnd"/>
          </w:p>
          <w:p w14:paraId="1A5CC4AE" w14:textId="77777777" w:rsidR="00112C51" w:rsidRPr="00A235D7"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 xml:space="preserve">Peters, </w:t>
            </w:r>
            <w:proofErr w:type="spellStart"/>
            <w:r w:rsidRPr="00A235D7">
              <w:rPr>
                <w:rFonts w:ascii="Calibri" w:eastAsia="Times New Roman" w:hAnsi="Calibri" w:cs="Calibri"/>
                <w:b/>
                <w:bCs/>
                <w:sz w:val="20"/>
                <w:szCs w:val="20"/>
              </w:rPr>
              <w:t>Denae</w:t>
            </w:r>
            <w:proofErr w:type="spellEnd"/>
          </w:p>
          <w:p w14:paraId="0F55C98F" w14:textId="61B86C9D" w:rsidR="00112C51"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 xml:space="preserve">Phillips, </w:t>
            </w:r>
            <w:proofErr w:type="spellStart"/>
            <w:r w:rsidRPr="00A235D7">
              <w:rPr>
                <w:rFonts w:ascii="Calibri" w:eastAsia="Times New Roman" w:hAnsi="Calibri" w:cs="Calibri"/>
                <w:b/>
                <w:bCs/>
                <w:sz w:val="20"/>
                <w:szCs w:val="20"/>
              </w:rPr>
              <w:t>Kaiia</w:t>
            </w:r>
            <w:proofErr w:type="spellEnd"/>
          </w:p>
          <w:p w14:paraId="421DF61D" w14:textId="62FCF1EF" w:rsidR="00112C51"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Pointer, Deborah</w:t>
            </w:r>
          </w:p>
          <w:p w14:paraId="7E1CDDD1" w14:textId="77777777" w:rsidR="00112C51" w:rsidRPr="00A235D7"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Sabbat, Ariana</w:t>
            </w:r>
          </w:p>
          <w:p w14:paraId="1CDA4F31" w14:textId="670B7D77" w:rsidR="00112C51" w:rsidRDefault="00112C51" w:rsidP="00112C51">
            <w:pPr>
              <w:pStyle w:val="NoSpacing"/>
              <w:jc w:val="center"/>
              <w:rPr>
                <w:rFonts w:ascii="Calibri" w:eastAsia="Times New Roman" w:hAnsi="Calibri" w:cs="Calibri"/>
                <w:b/>
                <w:bCs/>
                <w:sz w:val="20"/>
                <w:szCs w:val="20"/>
              </w:rPr>
            </w:pPr>
            <w:r w:rsidRPr="00A235D7">
              <w:rPr>
                <w:rFonts w:ascii="Calibri" w:eastAsia="Times New Roman" w:hAnsi="Calibri" w:cs="Calibri"/>
                <w:b/>
                <w:bCs/>
                <w:sz w:val="20"/>
                <w:szCs w:val="20"/>
              </w:rPr>
              <w:t>Sylvester, Symone</w:t>
            </w:r>
          </w:p>
          <w:p w14:paraId="2CEFB482" w14:textId="77777777" w:rsidR="00112C51" w:rsidRPr="00A235D7" w:rsidRDefault="00112C51" w:rsidP="00112C51">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Vigliante</w:t>
            </w:r>
            <w:proofErr w:type="spellEnd"/>
            <w:r w:rsidRPr="00A235D7">
              <w:rPr>
                <w:rFonts w:ascii="Calibri" w:eastAsia="Times New Roman" w:hAnsi="Calibri" w:cs="Calibri"/>
                <w:b/>
                <w:bCs/>
                <w:sz w:val="20"/>
                <w:szCs w:val="20"/>
              </w:rPr>
              <w:t>, Marguerite</w:t>
            </w:r>
          </w:p>
          <w:p w14:paraId="02ECB972" w14:textId="77777777" w:rsidR="00112C51" w:rsidRPr="00A235D7" w:rsidRDefault="00112C51" w:rsidP="00112C51">
            <w:pPr>
              <w:pStyle w:val="NoSpacing"/>
              <w:jc w:val="center"/>
              <w:rPr>
                <w:rFonts w:ascii="Calibri" w:eastAsia="Times New Roman" w:hAnsi="Calibri" w:cs="Calibri"/>
                <w:b/>
                <w:bCs/>
                <w:sz w:val="20"/>
                <w:szCs w:val="20"/>
              </w:rPr>
            </w:pPr>
            <w:proofErr w:type="spellStart"/>
            <w:r w:rsidRPr="00A235D7">
              <w:rPr>
                <w:rFonts w:ascii="Calibri" w:eastAsia="Times New Roman" w:hAnsi="Calibri" w:cs="Calibri"/>
                <w:b/>
                <w:bCs/>
                <w:sz w:val="20"/>
                <w:szCs w:val="20"/>
              </w:rPr>
              <w:t>Walch</w:t>
            </w:r>
            <w:proofErr w:type="spellEnd"/>
            <w:r w:rsidRPr="00A235D7">
              <w:rPr>
                <w:rFonts w:ascii="Calibri" w:eastAsia="Times New Roman" w:hAnsi="Calibri" w:cs="Calibri"/>
                <w:b/>
                <w:bCs/>
                <w:sz w:val="20"/>
                <w:szCs w:val="20"/>
              </w:rPr>
              <w:t>, Jody</w:t>
            </w:r>
          </w:p>
          <w:p w14:paraId="3ED92F13" w14:textId="77777777" w:rsidR="00112C51" w:rsidRPr="00A235D7" w:rsidRDefault="00112C51" w:rsidP="00112C51">
            <w:pPr>
              <w:pStyle w:val="NoSpacing"/>
              <w:jc w:val="center"/>
              <w:rPr>
                <w:rFonts w:ascii="Calibri" w:eastAsia="Times New Roman" w:hAnsi="Calibri" w:cs="Calibri"/>
                <w:b/>
                <w:bCs/>
                <w:sz w:val="20"/>
                <w:szCs w:val="20"/>
              </w:rPr>
            </w:pPr>
          </w:p>
          <w:p w14:paraId="7B2BA09E" w14:textId="77777777" w:rsidR="00112C51" w:rsidRPr="00A235D7" w:rsidRDefault="00112C51" w:rsidP="00112C51">
            <w:pPr>
              <w:pStyle w:val="NoSpacing"/>
              <w:jc w:val="center"/>
              <w:rPr>
                <w:rFonts w:ascii="Calibri" w:eastAsia="Times New Roman" w:hAnsi="Calibri" w:cs="Calibri"/>
                <w:b/>
                <w:bCs/>
                <w:sz w:val="20"/>
                <w:szCs w:val="20"/>
              </w:rPr>
            </w:pPr>
          </w:p>
          <w:p w14:paraId="7E73F9C0" w14:textId="77777777" w:rsidR="00112C51" w:rsidRPr="00A235D7" w:rsidRDefault="00112C51" w:rsidP="00112C51">
            <w:pPr>
              <w:pStyle w:val="NoSpacing"/>
              <w:jc w:val="center"/>
              <w:rPr>
                <w:rFonts w:ascii="Calibri" w:eastAsia="Times New Roman" w:hAnsi="Calibri" w:cs="Calibri"/>
                <w:b/>
                <w:bCs/>
                <w:sz w:val="20"/>
                <w:szCs w:val="20"/>
              </w:rPr>
            </w:pPr>
          </w:p>
          <w:p w14:paraId="2690FCCC" w14:textId="77777777" w:rsidR="00112C51" w:rsidRPr="00A235D7" w:rsidRDefault="00112C51" w:rsidP="00112C51">
            <w:pPr>
              <w:pStyle w:val="NoSpacing"/>
              <w:jc w:val="center"/>
              <w:rPr>
                <w:rFonts w:ascii="Calibri" w:eastAsia="Times New Roman" w:hAnsi="Calibri" w:cs="Calibri"/>
                <w:b/>
                <w:bCs/>
                <w:sz w:val="20"/>
                <w:szCs w:val="20"/>
              </w:rPr>
            </w:pPr>
          </w:p>
          <w:p w14:paraId="76E2177D" w14:textId="77777777" w:rsidR="00112C51" w:rsidRPr="00A235D7" w:rsidRDefault="00112C51" w:rsidP="00112C51">
            <w:pPr>
              <w:pStyle w:val="NoSpacing"/>
              <w:jc w:val="center"/>
              <w:rPr>
                <w:rFonts w:ascii="Calibri" w:eastAsia="Times New Roman" w:hAnsi="Calibri" w:cs="Calibri"/>
                <w:b/>
                <w:bCs/>
                <w:sz w:val="20"/>
                <w:szCs w:val="20"/>
              </w:rPr>
            </w:pPr>
          </w:p>
          <w:p w14:paraId="62B03F27" w14:textId="77777777" w:rsidR="00112C51" w:rsidRPr="00A235D7" w:rsidRDefault="00112C51" w:rsidP="00112C51">
            <w:pPr>
              <w:pStyle w:val="NoSpacing"/>
              <w:jc w:val="center"/>
              <w:rPr>
                <w:rFonts w:ascii="Calibri" w:eastAsia="Times New Roman" w:hAnsi="Calibri" w:cs="Calibri"/>
                <w:b/>
                <w:bCs/>
                <w:sz w:val="20"/>
                <w:szCs w:val="20"/>
              </w:rPr>
            </w:pPr>
          </w:p>
          <w:p w14:paraId="7DF8F2E8" w14:textId="77777777" w:rsidR="00112C51" w:rsidRPr="00A235D7" w:rsidRDefault="00112C51" w:rsidP="00112C51">
            <w:pPr>
              <w:pStyle w:val="NoSpacing"/>
              <w:jc w:val="center"/>
              <w:rPr>
                <w:rFonts w:ascii="Calibri" w:eastAsia="Times New Roman" w:hAnsi="Calibri" w:cs="Calibri"/>
                <w:b/>
                <w:bCs/>
                <w:sz w:val="20"/>
                <w:szCs w:val="20"/>
              </w:rPr>
            </w:pPr>
          </w:p>
          <w:p w14:paraId="610F07A0" w14:textId="77777777" w:rsidR="00112C51" w:rsidRPr="00A235D7" w:rsidRDefault="00112C51" w:rsidP="00112C51">
            <w:pPr>
              <w:pStyle w:val="NoSpacing"/>
              <w:jc w:val="center"/>
              <w:rPr>
                <w:rFonts w:ascii="Calibri" w:eastAsia="Times New Roman" w:hAnsi="Calibri" w:cs="Calibri"/>
                <w:b/>
                <w:bCs/>
                <w:sz w:val="20"/>
                <w:szCs w:val="20"/>
              </w:rPr>
            </w:pPr>
          </w:p>
          <w:p w14:paraId="5A03D070" w14:textId="77777777" w:rsidR="00112C51" w:rsidRPr="00A235D7" w:rsidRDefault="00112C51" w:rsidP="0011724F">
            <w:pPr>
              <w:pStyle w:val="NoSpacing"/>
              <w:jc w:val="center"/>
              <w:rPr>
                <w:rFonts w:ascii="Calibri" w:eastAsia="Times New Roman" w:hAnsi="Calibri" w:cs="Calibri"/>
                <w:b/>
                <w:bCs/>
                <w:sz w:val="20"/>
                <w:szCs w:val="20"/>
              </w:rPr>
            </w:pPr>
          </w:p>
          <w:p w14:paraId="10A3B66F" w14:textId="77777777" w:rsidR="0011724F" w:rsidRPr="00A235D7" w:rsidRDefault="0011724F" w:rsidP="0011724F">
            <w:pPr>
              <w:pStyle w:val="NoSpacing"/>
              <w:jc w:val="center"/>
              <w:rPr>
                <w:rFonts w:ascii="Calibri" w:eastAsia="Times New Roman" w:hAnsi="Calibri" w:cs="Calibri"/>
                <w:b/>
                <w:bCs/>
                <w:sz w:val="20"/>
                <w:szCs w:val="20"/>
              </w:rPr>
            </w:pPr>
          </w:p>
          <w:p w14:paraId="447C1666" w14:textId="77777777" w:rsidR="0011724F" w:rsidRPr="00A235D7" w:rsidRDefault="0011724F" w:rsidP="00C56F3D">
            <w:pPr>
              <w:pStyle w:val="NoSpacing"/>
              <w:jc w:val="center"/>
              <w:rPr>
                <w:rFonts w:ascii="Calibri" w:eastAsia="Times New Roman" w:hAnsi="Calibri" w:cs="Calibri"/>
                <w:b/>
                <w:bCs/>
                <w:sz w:val="20"/>
                <w:szCs w:val="20"/>
              </w:rPr>
            </w:pPr>
          </w:p>
          <w:p w14:paraId="697C9BDB" w14:textId="77777777" w:rsidR="00C56F3D" w:rsidRPr="00A235D7" w:rsidRDefault="00C56F3D" w:rsidP="00C56F3D">
            <w:pPr>
              <w:pStyle w:val="NoSpacing"/>
              <w:jc w:val="center"/>
              <w:rPr>
                <w:rFonts w:ascii="Calibri" w:eastAsia="Times New Roman" w:hAnsi="Calibri" w:cs="Calibri"/>
                <w:b/>
                <w:bCs/>
                <w:sz w:val="20"/>
                <w:szCs w:val="20"/>
              </w:rPr>
            </w:pPr>
          </w:p>
          <w:p w14:paraId="2A3390AB" w14:textId="77777777" w:rsidR="00F6249A" w:rsidRPr="00A235D7" w:rsidRDefault="00F6249A" w:rsidP="00BF753C">
            <w:pPr>
              <w:pStyle w:val="NoSpacing"/>
              <w:jc w:val="center"/>
              <w:rPr>
                <w:rFonts w:ascii="Calibri" w:eastAsia="Times New Roman" w:hAnsi="Calibri" w:cs="Calibri"/>
                <w:b/>
                <w:bCs/>
                <w:sz w:val="20"/>
                <w:szCs w:val="20"/>
              </w:rPr>
            </w:pPr>
          </w:p>
          <w:p w14:paraId="4DFBB386" w14:textId="367E669E" w:rsidR="00F6249A" w:rsidRPr="00A235D7" w:rsidRDefault="00F6249A" w:rsidP="00BF753C">
            <w:pPr>
              <w:pStyle w:val="NoSpacing"/>
              <w:jc w:val="center"/>
              <w:rPr>
                <w:rFonts w:ascii="Calibri" w:eastAsia="Times New Roman" w:hAnsi="Calibri" w:cs="Calibri"/>
                <w:b/>
                <w:bCs/>
                <w:sz w:val="20"/>
                <w:szCs w:val="20"/>
              </w:rPr>
            </w:pPr>
          </w:p>
        </w:tc>
      </w:tr>
    </w:tbl>
    <w:p w14:paraId="3E0B8D64" w14:textId="5C3BFBE9" w:rsidR="00C06835" w:rsidRPr="00A235D7" w:rsidRDefault="00C06835" w:rsidP="00C06835">
      <w:pPr>
        <w:rPr>
          <w:rFonts w:ascii="Calibri" w:eastAsia="Times New Roman" w:hAnsi="Calibri" w:cs="Calibri"/>
          <w:b/>
          <w:bCs/>
          <w:kern w:val="0"/>
          <w:sz w:val="20"/>
          <w:szCs w:val="20"/>
          <w14:ligatures w14:val="none"/>
        </w:rPr>
      </w:pPr>
    </w:p>
    <w:p w14:paraId="7A4C4247" w14:textId="77777777" w:rsidR="00BF753C" w:rsidRPr="00A235D7" w:rsidRDefault="00BF753C" w:rsidP="00C06835">
      <w:pPr>
        <w:pStyle w:val="NoSpacing"/>
        <w:rPr>
          <w:rFonts w:ascii="Calibri" w:eastAsia="Times New Roman" w:hAnsi="Calibri" w:cs="Calibri"/>
          <w:bCs/>
          <w:sz w:val="20"/>
          <w:szCs w:val="20"/>
        </w:rPr>
      </w:pPr>
    </w:p>
    <w:p w14:paraId="0275F557" w14:textId="77777777" w:rsidR="00BF753C" w:rsidRPr="00A235D7" w:rsidRDefault="00BF753C" w:rsidP="00C06835">
      <w:pPr>
        <w:pStyle w:val="NoSpacing"/>
        <w:rPr>
          <w:rFonts w:ascii="Calibri" w:eastAsia="Times New Roman" w:hAnsi="Calibri" w:cs="Calibri"/>
          <w:bCs/>
          <w:sz w:val="20"/>
          <w:szCs w:val="20"/>
        </w:rPr>
      </w:pPr>
    </w:p>
    <w:p w14:paraId="1526DB1C" w14:textId="77777777" w:rsidR="00BF753C" w:rsidRPr="00A235D7" w:rsidRDefault="00BF753C" w:rsidP="00C06835">
      <w:pPr>
        <w:pStyle w:val="NoSpacing"/>
        <w:rPr>
          <w:rFonts w:ascii="Calibri" w:eastAsia="Times New Roman" w:hAnsi="Calibri" w:cs="Calibri"/>
          <w:bCs/>
          <w:sz w:val="20"/>
          <w:szCs w:val="20"/>
        </w:rPr>
      </w:pPr>
    </w:p>
    <w:p w14:paraId="2118F7C5" w14:textId="77777777" w:rsidR="00BF753C" w:rsidRPr="00A235D7" w:rsidRDefault="00BF753C" w:rsidP="00C06835">
      <w:pPr>
        <w:pStyle w:val="NoSpacing"/>
        <w:rPr>
          <w:rFonts w:ascii="Calibri" w:eastAsia="Times New Roman" w:hAnsi="Calibri" w:cs="Calibri"/>
          <w:bCs/>
          <w:sz w:val="20"/>
          <w:szCs w:val="20"/>
        </w:rPr>
      </w:pPr>
    </w:p>
    <w:p w14:paraId="73E49BB0" w14:textId="77777777" w:rsidR="00BF753C" w:rsidRPr="00A235D7" w:rsidRDefault="00BF753C" w:rsidP="00C06835">
      <w:pPr>
        <w:pStyle w:val="NoSpacing"/>
        <w:rPr>
          <w:rFonts w:ascii="Calibri" w:eastAsia="Times New Roman" w:hAnsi="Calibri" w:cs="Calibri"/>
          <w:bCs/>
          <w:sz w:val="20"/>
          <w:szCs w:val="20"/>
        </w:rPr>
      </w:pPr>
    </w:p>
    <w:p w14:paraId="3ACC06FB" w14:textId="4A556DCD" w:rsidR="00BF753C" w:rsidRDefault="00BF753C" w:rsidP="00C06835">
      <w:pPr>
        <w:pStyle w:val="NoSpacing"/>
        <w:rPr>
          <w:rFonts w:ascii="Calibri" w:eastAsia="Times New Roman" w:hAnsi="Calibri" w:cs="Calibri"/>
          <w:bCs/>
          <w:sz w:val="20"/>
          <w:szCs w:val="20"/>
        </w:rPr>
      </w:pPr>
    </w:p>
    <w:p w14:paraId="4A62313B" w14:textId="34078385" w:rsidR="00010833" w:rsidRDefault="00010833" w:rsidP="00C06835">
      <w:pPr>
        <w:pStyle w:val="NoSpacing"/>
        <w:rPr>
          <w:rFonts w:ascii="Calibri" w:eastAsia="Times New Roman" w:hAnsi="Calibri" w:cs="Calibri"/>
          <w:bCs/>
          <w:sz w:val="20"/>
          <w:szCs w:val="20"/>
        </w:rPr>
      </w:pPr>
    </w:p>
    <w:p w14:paraId="1F4D4C0D" w14:textId="736B542E" w:rsidR="00010833" w:rsidRDefault="00010833" w:rsidP="00C06835">
      <w:pPr>
        <w:pStyle w:val="NoSpacing"/>
        <w:rPr>
          <w:rFonts w:ascii="Calibri" w:eastAsia="Times New Roman" w:hAnsi="Calibri" w:cs="Calibri"/>
          <w:bCs/>
          <w:sz w:val="20"/>
          <w:szCs w:val="20"/>
        </w:rPr>
      </w:pPr>
    </w:p>
    <w:p w14:paraId="77895128" w14:textId="77777777" w:rsidR="00010833" w:rsidRPr="00A235D7" w:rsidRDefault="00010833" w:rsidP="00C06835">
      <w:pPr>
        <w:pStyle w:val="NoSpacing"/>
        <w:rPr>
          <w:rFonts w:ascii="Calibri" w:eastAsia="Times New Roman" w:hAnsi="Calibri" w:cs="Calibri"/>
          <w:bCs/>
          <w:sz w:val="20"/>
          <w:szCs w:val="20"/>
        </w:rPr>
      </w:pPr>
    </w:p>
    <w:p w14:paraId="4F1EB183" w14:textId="3E99B333" w:rsidR="00BF753C" w:rsidRPr="00A235D7" w:rsidRDefault="00BF753C" w:rsidP="00C06835">
      <w:pPr>
        <w:pStyle w:val="NoSpacing"/>
        <w:rPr>
          <w:rFonts w:ascii="Calibri" w:eastAsia="Times New Roman" w:hAnsi="Calibri" w:cs="Calibri"/>
          <w:bCs/>
          <w:sz w:val="20"/>
          <w:szCs w:val="20"/>
        </w:rPr>
      </w:pPr>
    </w:p>
    <w:p w14:paraId="2D6A10B6" w14:textId="77777777" w:rsidR="00112C51" w:rsidRPr="00396A28" w:rsidRDefault="00513DDD" w:rsidP="00112C51">
      <w:pPr>
        <w:pStyle w:val="NoSpacing"/>
        <w:rPr>
          <w:rFonts w:ascii="Calibri" w:hAnsi="Calibri" w:cs="Calibri"/>
          <w:b/>
          <w:sz w:val="20"/>
          <w:szCs w:val="20"/>
        </w:rPr>
      </w:pPr>
      <w:r w:rsidRPr="00396A28">
        <w:rPr>
          <w:rFonts w:ascii="Calibri" w:hAnsi="Calibri" w:cs="Calibri"/>
          <w:b/>
          <w:sz w:val="20"/>
          <w:szCs w:val="20"/>
        </w:rPr>
        <w:t xml:space="preserve">Meeting call to </w:t>
      </w:r>
      <w:r w:rsidR="00D05E0D" w:rsidRPr="00396A28">
        <w:rPr>
          <w:rFonts w:ascii="Calibri" w:hAnsi="Calibri" w:cs="Calibri"/>
          <w:b/>
          <w:sz w:val="20"/>
          <w:szCs w:val="20"/>
        </w:rPr>
        <w:t>Order: 7:</w:t>
      </w:r>
      <w:r w:rsidR="00047A0C" w:rsidRPr="00396A28">
        <w:rPr>
          <w:rFonts w:ascii="Calibri" w:hAnsi="Calibri" w:cs="Calibri"/>
          <w:b/>
          <w:sz w:val="20"/>
          <w:szCs w:val="20"/>
        </w:rPr>
        <w:t>17</w:t>
      </w:r>
      <w:r w:rsidR="00D05E0D" w:rsidRPr="00396A28">
        <w:rPr>
          <w:rFonts w:ascii="Calibri" w:hAnsi="Calibri" w:cs="Calibri"/>
          <w:b/>
          <w:sz w:val="20"/>
          <w:szCs w:val="20"/>
        </w:rPr>
        <w:t xml:space="preserve"> PM</w:t>
      </w:r>
    </w:p>
    <w:p w14:paraId="76F7F304" w14:textId="2943E9B8" w:rsidR="00D05E0D" w:rsidRPr="00396A28" w:rsidRDefault="00D05E0D" w:rsidP="00112C51">
      <w:pPr>
        <w:pStyle w:val="NoSpacing"/>
        <w:rPr>
          <w:rFonts w:ascii="Calibri" w:hAnsi="Calibri" w:cs="Calibri"/>
          <w:b/>
          <w:sz w:val="20"/>
          <w:szCs w:val="20"/>
        </w:rPr>
      </w:pPr>
      <w:r w:rsidRPr="00396A28">
        <w:rPr>
          <w:rFonts w:ascii="Calibri" w:hAnsi="Calibri" w:cs="Calibri"/>
          <w:b/>
          <w:sz w:val="20"/>
          <w:szCs w:val="20"/>
        </w:rPr>
        <w:t>Chairperson Presiding: Rodrick Daley</w:t>
      </w:r>
    </w:p>
    <w:p w14:paraId="2D6A3055" w14:textId="77777777" w:rsidR="00112C51" w:rsidRPr="00396A28" w:rsidRDefault="00112C51" w:rsidP="00C06835">
      <w:pPr>
        <w:pStyle w:val="NoSpacing"/>
        <w:rPr>
          <w:rFonts w:ascii="Calibri" w:eastAsia="Times New Roman" w:hAnsi="Calibri" w:cs="Calibri"/>
          <w:b/>
          <w:bCs/>
          <w:sz w:val="20"/>
          <w:szCs w:val="20"/>
        </w:rPr>
      </w:pPr>
    </w:p>
    <w:p w14:paraId="3668CB78" w14:textId="600E49FA" w:rsidR="00D05E0D" w:rsidRPr="00396A28" w:rsidRDefault="00D05E0D" w:rsidP="005E3E96">
      <w:pPr>
        <w:pStyle w:val="NoSpacing"/>
        <w:numPr>
          <w:ilvl w:val="0"/>
          <w:numId w:val="16"/>
        </w:numPr>
        <w:rPr>
          <w:rFonts w:ascii="Calibri" w:eastAsia="Times New Roman" w:hAnsi="Calibri" w:cs="Calibri"/>
          <w:b/>
          <w:bCs/>
          <w:sz w:val="20"/>
          <w:szCs w:val="20"/>
          <w:u w:val="single"/>
        </w:rPr>
      </w:pPr>
      <w:r w:rsidRPr="00396A28">
        <w:rPr>
          <w:rFonts w:ascii="Calibri" w:eastAsia="Times New Roman" w:hAnsi="Calibri" w:cs="Calibri"/>
          <w:b/>
          <w:bCs/>
          <w:sz w:val="20"/>
          <w:szCs w:val="20"/>
          <w:u w:val="single"/>
        </w:rPr>
        <w:t xml:space="preserve"> Reports:</w:t>
      </w:r>
    </w:p>
    <w:p w14:paraId="30A4CBAC" w14:textId="3D26646B" w:rsidR="00D05E0D" w:rsidRPr="00396A28" w:rsidRDefault="00D05E0D" w:rsidP="00C06835">
      <w:pPr>
        <w:pStyle w:val="NoSpacing"/>
        <w:rPr>
          <w:rFonts w:ascii="Calibri" w:eastAsia="Times New Roman" w:hAnsi="Calibri" w:cs="Calibri"/>
          <w:bCs/>
          <w:sz w:val="20"/>
          <w:szCs w:val="20"/>
        </w:rPr>
      </w:pPr>
    </w:p>
    <w:p w14:paraId="455DF548" w14:textId="77777777" w:rsidR="005A6DD0" w:rsidRPr="00396A28" w:rsidRDefault="00D05E0D" w:rsidP="005A6DD0">
      <w:pPr>
        <w:pStyle w:val="NoSpacing"/>
        <w:rPr>
          <w:rFonts w:ascii="Calibri" w:eastAsia="Times New Roman" w:hAnsi="Calibri" w:cs="Calibri"/>
          <w:b/>
          <w:bCs/>
          <w:sz w:val="20"/>
          <w:szCs w:val="20"/>
        </w:rPr>
      </w:pPr>
      <w:r w:rsidRPr="00396A28">
        <w:rPr>
          <w:rFonts w:ascii="Calibri" w:eastAsia="Times New Roman" w:hAnsi="Calibri" w:cs="Calibri"/>
          <w:b/>
          <w:bCs/>
          <w:sz w:val="20"/>
          <w:szCs w:val="20"/>
        </w:rPr>
        <w:t xml:space="preserve">Commerce Committee: </w:t>
      </w:r>
    </w:p>
    <w:p w14:paraId="7CEC81F7" w14:textId="103C4622" w:rsidR="00513DDD" w:rsidRPr="00396A28" w:rsidRDefault="00047A0C" w:rsidP="005E3E96">
      <w:pPr>
        <w:pStyle w:val="NoSpacing"/>
        <w:numPr>
          <w:ilvl w:val="0"/>
          <w:numId w:val="1"/>
        </w:numPr>
        <w:rPr>
          <w:rFonts w:ascii="Calibri" w:eastAsia="Times New Roman" w:hAnsi="Calibri" w:cs="Calibri"/>
          <w:bCs/>
          <w:sz w:val="20"/>
          <w:szCs w:val="20"/>
        </w:rPr>
      </w:pPr>
      <w:r w:rsidRPr="00396A28">
        <w:rPr>
          <w:rFonts w:ascii="Calibri" w:eastAsia="Times New Roman" w:hAnsi="Calibri" w:cs="Calibri"/>
          <w:bCs/>
          <w:sz w:val="20"/>
          <w:szCs w:val="20"/>
        </w:rPr>
        <w:t>Small business spotlight</w:t>
      </w:r>
    </w:p>
    <w:p w14:paraId="735B33C1" w14:textId="71E01F8B" w:rsidR="00047A0C" w:rsidRPr="00396A28" w:rsidRDefault="00047A0C" w:rsidP="005E3E96">
      <w:pPr>
        <w:pStyle w:val="NoSpacing"/>
        <w:numPr>
          <w:ilvl w:val="0"/>
          <w:numId w:val="1"/>
        </w:numPr>
        <w:rPr>
          <w:rFonts w:ascii="Calibri" w:eastAsia="Times New Roman" w:hAnsi="Calibri" w:cs="Calibri"/>
          <w:bCs/>
          <w:sz w:val="20"/>
          <w:szCs w:val="20"/>
        </w:rPr>
      </w:pPr>
      <w:r w:rsidRPr="00396A28">
        <w:rPr>
          <w:rFonts w:ascii="Calibri" w:eastAsia="Times New Roman" w:hAnsi="Calibri" w:cs="Calibri"/>
          <w:bCs/>
          <w:sz w:val="20"/>
          <w:szCs w:val="20"/>
        </w:rPr>
        <w:t>Small Business Expo 12/16 Flatbush YMCA 1401 Flatbush Avenue</w:t>
      </w:r>
    </w:p>
    <w:p w14:paraId="3E26FCCD" w14:textId="6433BD20" w:rsidR="00047A0C" w:rsidRPr="00396A28" w:rsidRDefault="00047A0C" w:rsidP="005E3E96">
      <w:pPr>
        <w:pStyle w:val="NoSpacing"/>
        <w:numPr>
          <w:ilvl w:val="0"/>
          <w:numId w:val="1"/>
        </w:numPr>
        <w:rPr>
          <w:rFonts w:ascii="Calibri" w:eastAsia="Times New Roman" w:hAnsi="Calibri" w:cs="Calibri"/>
          <w:bCs/>
          <w:sz w:val="20"/>
          <w:szCs w:val="20"/>
        </w:rPr>
      </w:pPr>
      <w:r w:rsidRPr="00396A28">
        <w:rPr>
          <w:rFonts w:ascii="Calibri" w:eastAsia="Times New Roman" w:hAnsi="Calibri" w:cs="Calibri"/>
          <w:bCs/>
          <w:sz w:val="20"/>
          <w:szCs w:val="20"/>
        </w:rPr>
        <w:t>Grand Opening of Hyde and Seek Lounge</w:t>
      </w:r>
      <w:r w:rsidR="0093545A" w:rsidRPr="00396A28">
        <w:rPr>
          <w:rFonts w:ascii="Calibri" w:eastAsia="Times New Roman" w:hAnsi="Calibri" w:cs="Calibri"/>
          <w:bCs/>
          <w:sz w:val="20"/>
          <w:szCs w:val="20"/>
        </w:rPr>
        <w:t xml:space="preserve"> 12/4 1308 Utica Avenue (Foster &amp; Ave. D)</w:t>
      </w:r>
    </w:p>
    <w:p w14:paraId="2FEB5030" w14:textId="77777777" w:rsidR="005141BC" w:rsidRPr="00396A28" w:rsidRDefault="005141BC" w:rsidP="005E3E96">
      <w:pPr>
        <w:pStyle w:val="NoSpacing"/>
        <w:numPr>
          <w:ilvl w:val="0"/>
          <w:numId w:val="1"/>
        </w:numPr>
        <w:rPr>
          <w:rFonts w:ascii="Calibri" w:eastAsia="Times New Roman" w:hAnsi="Calibri" w:cs="Calibri"/>
          <w:bCs/>
          <w:sz w:val="20"/>
          <w:szCs w:val="20"/>
        </w:rPr>
      </w:pPr>
    </w:p>
    <w:p w14:paraId="01C43B23" w14:textId="42097F66" w:rsidR="005141BC" w:rsidRPr="00396A28" w:rsidRDefault="005141BC" w:rsidP="005141BC">
      <w:pPr>
        <w:pStyle w:val="NoSpacing"/>
        <w:rPr>
          <w:rFonts w:ascii="Calibri" w:eastAsia="Times New Roman" w:hAnsi="Calibri" w:cs="Calibri"/>
          <w:b/>
          <w:bCs/>
          <w:sz w:val="20"/>
          <w:szCs w:val="20"/>
        </w:rPr>
      </w:pPr>
      <w:r w:rsidRPr="00396A28">
        <w:rPr>
          <w:rFonts w:ascii="Calibri" w:eastAsia="Times New Roman" w:hAnsi="Calibri" w:cs="Calibri"/>
          <w:b/>
          <w:bCs/>
          <w:sz w:val="20"/>
          <w:szCs w:val="20"/>
        </w:rPr>
        <w:t>Housing report on the website</w:t>
      </w:r>
    </w:p>
    <w:p w14:paraId="016949A5" w14:textId="3F3AED66" w:rsidR="001E0CAC" w:rsidRPr="00396A28" w:rsidRDefault="001E0CAC" w:rsidP="005141BC">
      <w:pPr>
        <w:pStyle w:val="NoSpacing"/>
        <w:rPr>
          <w:rFonts w:ascii="Calibri" w:eastAsia="Times New Roman" w:hAnsi="Calibri" w:cs="Calibri"/>
          <w:b/>
          <w:bCs/>
          <w:sz w:val="20"/>
          <w:szCs w:val="20"/>
        </w:rPr>
      </w:pPr>
    </w:p>
    <w:p w14:paraId="52B22D35" w14:textId="1A111E66" w:rsidR="001E0CAC" w:rsidRPr="00396A28" w:rsidRDefault="001E0CAC" w:rsidP="005141BC">
      <w:pPr>
        <w:pStyle w:val="NoSpacing"/>
        <w:rPr>
          <w:rFonts w:ascii="Calibri" w:eastAsia="Times New Roman" w:hAnsi="Calibri" w:cs="Calibri"/>
          <w:b/>
          <w:bCs/>
          <w:sz w:val="20"/>
          <w:szCs w:val="20"/>
        </w:rPr>
      </w:pPr>
      <w:r w:rsidRPr="00396A28">
        <w:rPr>
          <w:rFonts w:ascii="Calibri" w:eastAsia="Times New Roman" w:hAnsi="Calibri" w:cs="Calibri"/>
          <w:b/>
          <w:bCs/>
          <w:sz w:val="20"/>
          <w:szCs w:val="20"/>
        </w:rPr>
        <w:t>Sanitation Committee:</w:t>
      </w:r>
    </w:p>
    <w:p w14:paraId="1DC7FFE8" w14:textId="7564065B" w:rsidR="001E0CAC" w:rsidRPr="00396A28" w:rsidRDefault="001E0CAC" w:rsidP="005E3E96">
      <w:pPr>
        <w:pStyle w:val="NoSpacing"/>
        <w:numPr>
          <w:ilvl w:val="0"/>
          <w:numId w:val="10"/>
        </w:numPr>
        <w:rPr>
          <w:rFonts w:ascii="Calibri" w:eastAsia="Times New Roman" w:hAnsi="Calibri" w:cs="Calibri"/>
          <w:bCs/>
          <w:sz w:val="20"/>
          <w:szCs w:val="20"/>
        </w:rPr>
      </w:pPr>
      <w:r w:rsidRPr="00396A28">
        <w:rPr>
          <w:rFonts w:ascii="Calibri" w:eastAsia="Times New Roman" w:hAnsi="Calibri" w:cs="Calibri"/>
          <w:bCs/>
          <w:sz w:val="20"/>
          <w:szCs w:val="20"/>
        </w:rPr>
        <w:t>No scheduled meeting for this month</w:t>
      </w:r>
    </w:p>
    <w:p w14:paraId="55F750A1" w14:textId="4DFDFA10" w:rsidR="001E0CAC" w:rsidRPr="00396A28" w:rsidRDefault="001E0CAC" w:rsidP="005E3E96">
      <w:pPr>
        <w:pStyle w:val="NoSpacing"/>
        <w:numPr>
          <w:ilvl w:val="0"/>
          <w:numId w:val="10"/>
        </w:numPr>
        <w:rPr>
          <w:rFonts w:ascii="Calibri" w:eastAsia="Times New Roman" w:hAnsi="Calibri" w:cs="Calibri"/>
          <w:bCs/>
          <w:sz w:val="20"/>
          <w:szCs w:val="20"/>
        </w:rPr>
      </w:pPr>
      <w:r w:rsidRPr="00396A28">
        <w:rPr>
          <w:rFonts w:ascii="Calibri" w:eastAsia="Times New Roman" w:hAnsi="Calibri" w:cs="Calibri"/>
          <w:bCs/>
          <w:sz w:val="20"/>
          <w:szCs w:val="20"/>
        </w:rPr>
        <w:t xml:space="preserve">Last meeting discussed taking a picture of the sanitation issues; “refuse” that has accumulated over a period of time and was neglected by sanitation. Add them to the newsletter for everyone to see. Get the attention of DSNY and the elected officials. </w:t>
      </w:r>
    </w:p>
    <w:p w14:paraId="236F21B0" w14:textId="7463C763" w:rsidR="001E0CAC" w:rsidRPr="00396A28" w:rsidRDefault="001E0CAC" w:rsidP="005E3E96">
      <w:pPr>
        <w:pStyle w:val="NoSpacing"/>
        <w:numPr>
          <w:ilvl w:val="0"/>
          <w:numId w:val="10"/>
        </w:numPr>
        <w:rPr>
          <w:rFonts w:ascii="Calibri" w:eastAsia="Times New Roman" w:hAnsi="Calibri" w:cs="Calibri"/>
          <w:bCs/>
          <w:sz w:val="20"/>
          <w:szCs w:val="20"/>
        </w:rPr>
      </w:pPr>
      <w:r w:rsidRPr="00396A28">
        <w:rPr>
          <w:rFonts w:ascii="Calibri" w:eastAsia="Times New Roman" w:hAnsi="Calibri" w:cs="Calibri"/>
          <w:bCs/>
          <w:sz w:val="20"/>
          <w:szCs w:val="20"/>
        </w:rPr>
        <w:t xml:space="preserve">Areas that have been discussed and have remained filthy. </w:t>
      </w:r>
    </w:p>
    <w:p w14:paraId="32E50D50" w14:textId="3679C316" w:rsidR="001E0CAC" w:rsidRPr="00396A28" w:rsidRDefault="001E0CAC" w:rsidP="005E3E96">
      <w:pPr>
        <w:pStyle w:val="NoSpacing"/>
        <w:numPr>
          <w:ilvl w:val="0"/>
          <w:numId w:val="10"/>
        </w:numPr>
        <w:rPr>
          <w:rFonts w:ascii="Calibri" w:eastAsia="Times New Roman" w:hAnsi="Calibri" w:cs="Calibri"/>
          <w:bCs/>
          <w:sz w:val="20"/>
          <w:szCs w:val="20"/>
        </w:rPr>
      </w:pPr>
      <w:r w:rsidRPr="00396A28">
        <w:rPr>
          <w:rFonts w:ascii="Calibri" w:eastAsia="Times New Roman" w:hAnsi="Calibri" w:cs="Calibri"/>
          <w:bCs/>
          <w:sz w:val="20"/>
          <w:szCs w:val="20"/>
        </w:rPr>
        <w:t>Q- Any information on the ongoing containerization projects</w:t>
      </w:r>
    </w:p>
    <w:p w14:paraId="2359EA42" w14:textId="77777777" w:rsidR="00FA7D77" w:rsidRPr="00396A28" w:rsidRDefault="001E0CAC" w:rsidP="005E3E96">
      <w:pPr>
        <w:pStyle w:val="NoSpacing"/>
        <w:numPr>
          <w:ilvl w:val="0"/>
          <w:numId w:val="10"/>
        </w:numPr>
        <w:rPr>
          <w:rFonts w:ascii="Calibri" w:eastAsia="Times New Roman" w:hAnsi="Calibri" w:cs="Calibri"/>
          <w:bCs/>
          <w:sz w:val="20"/>
          <w:szCs w:val="20"/>
        </w:rPr>
      </w:pPr>
      <w:r w:rsidRPr="00396A28">
        <w:rPr>
          <w:rFonts w:ascii="Calibri" w:eastAsia="Times New Roman" w:hAnsi="Calibri" w:cs="Calibri"/>
          <w:bCs/>
          <w:sz w:val="20"/>
          <w:szCs w:val="20"/>
        </w:rPr>
        <w:t>A. No information on these projects</w:t>
      </w:r>
    </w:p>
    <w:p w14:paraId="71B55329" w14:textId="08BB4A6D" w:rsidR="001E0CAC" w:rsidRPr="00396A28" w:rsidRDefault="001E0CAC" w:rsidP="005E3E96">
      <w:pPr>
        <w:pStyle w:val="NoSpacing"/>
        <w:numPr>
          <w:ilvl w:val="0"/>
          <w:numId w:val="10"/>
        </w:numPr>
        <w:rPr>
          <w:rFonts w:ascii="Calibri" w:eastAsia="Times New Roman" w:hAnsi="Calibri" w:cs="Calibri"/>
          <w:bCs/>
          <w:sz w:val="20"/>
          <w:szCs w:val="20"/>
        </w:rPr>
      </w:pPr>
      <w:r w:rsidRPr="00396A28">
        <w:rPr>
          <w:rFonts w:ascii="Calibri" w:eastAsia="Times New Roman" w:hAnsi="Calibri" w:cs="Calibri"/>
          <w:bCs/>
          <w:sz w:val="20"/>
          <w:szCs w:val="20"/>
        </w:rPr>
        <w:t xml:space="preserve">Q- What areas are </w:t>
      </w:r>
      <w:r w:rsidR="00FA7D77" w:rsidRPr="00396A28">
        <w:rPr>
          <w:rFonts w:ascii="Calibri" w:eastAsia="Times New Roman" w:hAnsi="Calibri" w:cs="Calibri"/>
          <w:bCs/>
          <w:sz w:val="20"/>
          <w:szCs w:val="20"/>
        </w:rPr>
        <w:t>filthy</w:t>
      </w:r>
    </w:p>
    <w:p w14:paraId="6F5692ED" w14:textId="7C7CD590" w:rsidR="001E0CAC" w:rsidRPr="00396A28" w:rsidRDefault="001E0CAC" w:rsidP="005E3E96">
      <w:pPr>
        <w:pStyle w:val="NoSpacing"/>
        <w:numPr>
          <w:ilvl w:val="0"/>
          <w:numId w:val="10"/>
        </w:numPr>
        <w:rPr>
          <w:rFonts w:ascii="Calibri" w:eastAsia="Times New Roman" w:hAnsi="Calibri" w:cs="Calibri"/>
          <w:bCs/>
          <w:sz w:val="20"/>
          <w:szCs w:val="20"/>
        </w:rPr>
      </w:pPr>
      <w:r w:rsidRPr="00396A28">
        <w:rPr>
          <w:rFonts w:ascii="Calibri" w:eastAsia="Times New Roman" w:hAnsi="Calibri" w:cs="Calibri"/>
          <w:bCs/>
          <w:sz w:val="20"/>
          <w:szCs w:val="20"/>
        </w:rPr>
        <w:t>A. Church Avenue/ Utica</w:t>
      </w:r>
      <w:r w:rsidR="00FA7D77" w:rsidRPr="00396A28">
        <w:rPr>
          <w:rFonts w:ascii="Calibri" w:eastAsia="Times New Roman" w:hAnsi="Calibri" w:cs="Calibri"/>
          <w:bCs/>
          <w:sz w:val="20"/>
          <w:szCs w:val="20"/>
        </w:rPr>
        <w:t>-can’t name other specific areas.</w:t>
      </w:r>
    </w:p>
    <w:p w14:paraId="5C19DDD6" w14:textId="50F18AF9" w:rsidR="00FA7D77" w:rsidRPr="00396A28" w:rsidRDefault="00FA7D77" w:rsidP="005E3E96">
      <w:pPr>
        <w:pStyle w:val="NoSpacing"/>
        <w:numPr>
          <w:ilvl w:val="0"/>
          <w:numId w:val="10"/>
        </w:numPr>
        <w:rPr>
          <w:rFonts w:ascii="Calibri" w:eastAsia="Times New Roman" w:hAnsi="Calibri" w:cs="Calibri"/>
          <w:bCs/>
          <w:sz w:val="20"/>
          <w:szCs w:val="20"/>
        </w:rPr>
      </w:pPr>
      <w:r w:rsidRPr="00396A28">
        <w:rPr>
          <w:rFonts w:ascii="Calibri" w:eastAsia="Times New Roman" w:hAnsi="Calibri" w:cs="Calibri"/>
          <w:bCs/>
          <w:sz w:val="20"/>
          <w:szCs w:val="20"/>
        </w:rPr>
        <w:t xml:space="preserve">Observation that vendors on Utica and Church are </w:t>
      </w:r>
      <w:proofErr w:type="gramStart"/>
      <w:r w:rsidRPr="00396A28">
        <w:rPr>
          <w:rFonts w:ascii="Calibri" w:eastAsia="Times New Roman" w:hAnsi="Calibri" w:cs="Calibri"/>
          <w:bCs/>
          <w:sz w:val="20"/>
          <w:szCs w:val="20"/>
        </w:rPr>
        <w:t>making an effort</w:t>
      </w:r>
      <w:proofErr w:type="gramEnd"/>
      <w:r w:rsidRPr="00396A28">
        <w:rPr>
          <w:rFonts w:ascii="Calibri" w:eastAsia="Times New Roman" w:hAnsi="Calibri" w:cs="Calibri"/>
          <w:bCs/>
          <w:sz w:val="20"/>
          <w:szCs w:val="20"/>
        </w:rPr>
        <w:t xml:space="preserve"> to keep the area clean. </w:t>
      </w:r>
    </w:p>
    <w:p w14:paraId="3A081F24" w14:textId="39095BA0" w:rsidR="00513DDD" w:rsidRPr="00396A28" w:rsidRDefault="00513DDD" w:rsidP="00513DDD">
      <w:pPr>
        <w:pStyle w:val="NoSpacing"/>
        <w:rPr>
          <w:rFonts w:ascii="Calibri" w:eastAsia="Times New Roman" w:hAnsi="Calibri" w:cs="Calibri"/>
          <w:b/>
          <w:bCs/>
          <w:sz w:val="20"/>
          <w:szCs w:val="20"/>
        </w:rPr>
      </w:pPr>
    </w:p>
    <w:p w14:paraId="474BEF37" w14:textId="77777777" w:rsidR="005141BC" w:rsidRPr="00396A28" w:rsidRDefault="0063100F" w:rsidP="005141BC">
      <w:pPr>
        <w:pStyle w:val="NoSpacing"/>
        <w:rPr>
          <w:rFonts w:ascii="Calibri" w:eastAsia="Times New Roman" w:hAnsi="Calibri" w:cs="Calibri"/>
          <w:b/>
          <w:bCs/>
          <w:sz w:val="20"/>
          <w:szCs w:val="20"/>
        </w:rPr>
      </w:pPr>
      <w:r w:rsidRPr="00396A28">
        <w:rPr>
          <w:rFonts w:ascii="Calibri" w:eastAsia="Times New Roman" w:hAnsi="Calibri" w:cs="Calibri"/>
          <w:b/>
          <w:bCs/>
          <w:sz w:val="20"/>
          <w:szCs w:val="20"/>
        </w:rPr>
        <w:t>Chairperson Report:</w:t>
      </w:r>
    </w:p>
    <w:p w14:paraId="095E2046" w14:textId="7343BFF6" w:rsidR="002D5C1B" w:rsidRPr="00396A28" w:rsidRDefault="005141BC" w:rsidP="005E3E96">
      <w:pPr>
        <w:pStyle w:val="NoSpacing"/>
        <w:numPr>
          <w:ilvl w:val="0"/>
          <w:numId w:val="8"/>
        </w:numPr>
        <w:rPr>
          <w:rFonts w:ascii="Calibri" w:hAnsi="Calibri" w:cs="Calibri"/>
          <w:sz w:val="20"/>
          <w:szCs w:val="20"/>
        </w:rPr>
      </w:pPr>
      <w:r w:rsidRPr="00396A28">
        <w:rPr>
          <w:rFonts w:ascii="Calibri" w:hAnsi="Calibri" w:cs="Calibri"/>
          <w:sz w:val="20"/>
          <w:szCs w:val="20"/>
        </w:rPr>
        <w:t>Hurricane Melissa ongoing relief – donation of goods – St. Lucia House / CB 17 Office</w:t>
      </w:r>
      <w:r w:rsidR="0014280E" w:rsidRPr="00396A28">
        <w:rPr>
          <w:rFonts w:ascii="Calibri" w:hAnsi="Calibri" w:cs="Calibri"/>
          <w:sz w:val="20"/>
          <w:szCs w:val="20"/>
        </w:rPr>
        <w:t xml:space="preserve"> -4112 Farragut Road</w:t>
      </w:r>
    </w:p>
    <w:p w14:paraId="749F86CA" w14:textId="7C3D4ECD" w:rsidR="005141BC" w:rsidRPr="00396A28" w:rsidRDefault="005141BC" w:rsidP="005E3E96">
      <w:pPr>
        <w:pStyle w:val="NoSpacing"/>
        <w:numPr>
          <w:ilvl w:val="0"/>
          <w:numId w:val="8"/>
        </w:numPr>
        <w:rPr>
          <w:rFonts w:ascii="Calibri" w:hAnsi="Calibri" w:cs="Calibri"/>
          <w:sz w:val="20"/>
          <w:szCs w:val="20"/>
        </w:rPr>
      </w:pPr>
      <w:r w:rsidRPr="00396A28">
        <w:rPr>
          <w:rFonts w:ascii="Calibri" w:hAnsi="Calibri" w:cs="Calibri"/>
          <w:sz w:val="20"/>
          <w:szCs w:val="20"/>
        </w:rPr>
        <w:t>Passing of the Council General of Jamaica</w:t>
      </w:r>
    </w:p>
    <w:p w14:paraId="57051096" w14:textId="09282FDD" w:rsidR="005141BC" w:rsidRPr="00396A28" w:rsidRDefault="005141BC" w:rsidP="005E3E96">
      <w:pPr>
        <w:pStyle w:val="NoSpacing"/>
        <w:numPr>
          <w:ilvl w:val="0"/>
          <w:numId w:val="8"/>
        </w:numPr>
        <w:rPr>
          <w:rFonts w:ascii="Calibri" w:hAnsi="Calibri" w:cs="Calibri"/>
          <w:sz w:val="20"/>
          <w:szCs w:val="20"/>
        </w:rPr>
      </w:pPr>
      <w:r w:rsidRPr="00396A28">
        <w:rPr>
          <w:rFonts w:ascii="Calibri" w:hAnsi="Calibri" w:cs="Calibri"/>
          <w:sz w:val="20"/>
          <w:szCs w:val="20"/>
        </w:rPr>
        <w:t>12/19 Tree lighting Ceremony at the Board Office</w:t>
      </w:r>
      <w:r w:rsidR="0014280E" w:rsidRPr="00396A28">
        <w:rPr>
          <w:rFonts w:ascii="Calibri" w:hAnsi="Calibri" w:cs="Calibri"/>
          <w:sz w:val="20"/>
          <w:szCs w:val="20"/>
        </w:rPr>
        <w:t>, 4112 Farragut Road, and celebration at (S 198 – 4105 Farragut Road).</w:t>
      </w:r>
      <w:r w:rsidRPr="00396A28">
        <w:rPr>
          <w:rFonts w:ascii="Calibri" w:hAnsi="Calibri" w:cs="Calibri"/>
          <w:sz w:val="20"/>
          <w:szCs w:val="20"/>
        </w:rPr>
        <w:t xml:space="preserve"> Bring an unwrapped toy to the board office.</w:t>
      </w:r>
    </w:p>
    <w:p w14:paraId="65C0EF8C" w14:textId="2C851B5B" w:rsidR="0014280E" w:rsidRPr="00396A28" w:rsidRDefault="0014280E" w:rsidP="005E3E96">
      <w:pPr>
        <w:pStyle w:val="NoSpacing"/>
        <w:numPr>
          <w:ilvl w:val="0"/>
          <w:numId w:val="8"/>
        </w:numPr>
        <w:rPr>
          <w:rFonts w:ascii="Calibri" w:hAnsi="Calibri" w:cs="Calibri"/>
          <w:sz w:val="20"/>
          <w:szCs w:val="20"/>
        </w:rPr>
      </w:pPr>
      <w:r w:rsidRPr="00396A28">
        <w:rPr>
          <w:rFonts w:ascii="Calibri" w:hAnsi="Calibri" w:cs="Calibri"/>
          <w:sz w:val="20"/>
          <w:szCs w:val="20"/>
        </w:rPr>
        <w:t>Donation to the churches in the community from Community Board 17</w:t>
      </w:r>
    </w:p>
    <w:p w14:paraId="09772ED4" w14:textId="2BA2AC60" w:rsidR="0014280E" w:rsidRPr="00396A28" w:rsidRDefault="0014280E" w:rsidP="005E3E96">
      <w:pPr>
        <w:pStyle w:val="NoSpacing"/>
        <w:numPr>
          <w:ilvl w:val="0"/>
          <w:numId w:val="8"/>
        </w:numPr>
        <w:rPr>
          <w:rFonts w:ascii="Calibri" w:hAnsi="Calibri" w:cs="Calibri"/>
          <w:sz w:val="20"/>
          <w:szCs w:val="20"/>
        </w:rPr>
      </w:pPr>
      <w:r w:rsidRPr="00396A28">
        <w:rPr>
          <w:rFonts w:ascii="Calibri" w:hAnsi="Calibri" w:cs="Calibri"/>
          <w:sz w:val="20"/>
          <w:szCs w:val="20"/>
        </w:rPr>
        <w:t>Affordable housing conversation tonight- Fill out the application. Deadline December 1, 2025.</w:t>
      </w:r>
    </w:p>
    <w:p w14:paraId="1ABBA1DD" w14:textId="724781E0" w:rsidR="0014280E" w:rsidRPr="00396A28" w:rsidRDefault="0014280E" w:rsidP="005E3E96">
      <w:pPr>
        <w:pStyle w:val="NoSpacing"/>
        <w:numPr>
          <w:ilvl w:val="0"/>
          <w:numId w:val="8"/>
        </w:numPr>
        <w:rPr>
          <w:rFonts w:ascii="Calibri" w:hAnsi="Calibri" w:cs="Calibri"/>
          <w:sz w:val="20"/>
          <w:szCs w:val="20"/>
        </w:rPr>
      </w:pPr>
      <w:r w:rsidRPr="00396A28">
        <w:rPr>
          <w:rFonts w:ascii="Calibri" w:hAnsi="Calibri" w:cs="Calibri"/>
          <w:sz w:val="20"/>
          <w:szCs w:val="20"/>
        </w:rPr>
        <w:t>District Attorney Eric Gonzales HS Internship in law</w:t>
      </w:r>
    </w:p>
    <w:p w14:paraId="3C4E7193" w14:textId="24ECEC64" w:rsidR="0014280E" w:rsidRPr="00396A28" w:rsidRDefault="0014280E" w:rsidP="005E3E96">
      <w:pPr>
        <w:pStyle w:val="NoSpacing"/>
        <w:numPr>
          <w:ilvl w:val="0"/>
          <w:numId w:val="8"/>
        </w:numPr>
        <w:rPr>
          <w:rFonts w:ascii="Calibri" w:hAnsi="Calibri" w:cs="Calibri"/>
          <w:sz w:val="20"/>
          <w:szCs w:val="20"/>
        </w:rPr>
      </w:pPr>
      <w:r w:rsidRPr="00396A28">
        <w:rPr>
          <w:rFonts w:ascii="Calibri" w:hAnsi="Calibri" w:cs="Calibri"/>
          <w:sz w:val="20"/>
          <w:szCs w:val="20"/>
        </w:rPr>
        <w:t xml:space="preserve">Application for Board membership is not out. </w:t>
      </w:r>
    </w:p>
    <w:p w14:paraId="30357638" w14:textId="4A1C0DAD" w:rsidR="0014280E" w:rsidRPr="00396A28" w:rsidRDefault="0014280E" w:rsidP="005E3E96">
      <w:pPr>
        <w:pStyle w:val="NoSpacing"/>
        <w:numPr>
          <w:ilvl w:val="0"/>
          <w:numId w:val="8"/>
        </w:numPr>
        <w:rPr>
          <w:rFonts w:ascii="Calibri" w:hAnsi="Calibri" w:cs="Calibri"/>
          <w:sz w:val="20"/>
          <w:szCs w:val="20"/>
        </w:rPr>
      </w:pPr>
      <w:r w:rsidRPr="00396A28">
        <w:rPr>
          <w:rFonts w:ascii="Calibri" w:hAnsi="Calibri" w:cs="Calibri"/>
          <w:sz w:val="20"/>
          <w:szCs w:val="20"/>
        </w:rPr>
        <w:t>Interview for a new command at the 67th precinct. There are two candidates</w:t>
      </w:r>
    </w:p>
    <w:p w14:paraId="314581C9" w14:textId="476F2CD2" w:rsidR="0014280E" w:rsidRPr="00396A28" w:rsidRDefault="0014280E" w:rsidP="005E3E96">
      <w:pPr>
        <w:pStyle w:val="NoSpacing"/>
        <w:numPr>
          <w:ilvl w:val="0"/>
          <w:numId w:val="8"/>
        </w:numPr>
        <w:rPr>
          <w:rFonts w:ascii="Calibri" w:hAnsi="Calibri" w:cs="Calibri"/>
          <w:sz w:val="20"/>
          <w:szCs w:val="20"/>
        </w:rPr>
      </w:pPr>
      <w:r w:rsidRPr="00396A28">
        <w:rPr>
          <w:rFonts w:ascii="Calibri" w:hAnsi="Calibri" w:cs="Calibri"/>
          <w:sz w:val="20"/>
          <w:szCs w:val="20"/>
        </w:rPr>
        <w:t>Next Board meeting is 12/17</w:t>
      </w:r>
    </w:p>
    <w:p w14:paraId="45E94946" w14:textId="77777777" w:rsidR="005141BC" w:rsidRPr="00396A28" w:rsidRDefault="005141BC" w:rsidP="00002C25">
      <w:pPr>
        <w:pStyle w:val="NoSpacing"/>
        <w:ind w:left="720"/>
        <w:rPr>
          <w:rFonts w:ascii="Calibri" w:hAnsi="Calibri" w:cs="Calibri"/>
          <w:sz w:val="20"/>
          <w:szCs w:val="20"/>
        </w:rPr>
      </w:pPr>
    </w:p>
    <w:p w14:paraId="55EE205B" w14:textId="77777777" w:rsidR="00EA65A3" w:rsidRPr="00396A28" w:rsidRDefault="002D5C1B" w:rsidP="00A235D7">
      <w:pPr>
        <w:pStyle w:val="NoSpacing"/>
        <w:rPr>
          <w:rFonts w:ascii="Calibri" w:hAnsi="Calibri" w:cs="Calibri"/>
          <w:b/>
          <w:sz w:val="20"/>
          <w:szCs w:val="20"/>
        </w:rPr>
      </w:pPr>
      <w:r w:rsidRPr="00396A28">
        <w:rPr>
          <w:rFonts w:ascii="Calibri" w:hAnsi="Calibri" w:cs="Calibri"/>
          <w:b/>
          <w:sz w:val="20"/>
          <w:szCs w:val="20"/>
        </w:rPr>
        <w:t>District Manager Report</w:t>
      </w:r>
    </w:p>
    <w:p w14:paraId="7E6439A5" w14:textId="498A7610" w:rsidR="00A235D7" w:rsidRPr="00396A28" w:rsidRDefault="001E0CAC" w:rsidP="005E3E96">
      <w:pPr>
        <w:pStyle w:val="NoSpacing"/>
        <w:numPr>
          <w:ilvl w:val="0"/>
          <w:numId w:val="9"/>
        </w:numPr>
        <w:rPr>
          <w:rFonts w:ascii="Calibri" w:hAnsi="Calibri" w:cs="Calibri"/>
          <w:sz w:val="20"/>
          <w:szCs w:val="20"/>
        </w:rPr>
      </w:pPr>
      <w:r w:rsidRPr="00396A28">
        <w:rPr>
          <w:rFonts w:ascii="Calibri" w:hAnsi="Calibri" w:cs="Calibri"/>
          <w:sz w:val="20"/>
          <w:szCs w:val="20"/>
        </w:rPr>
        <w:t>Communicating with DSNY</w:t>
      </w:r>
      <w:r w:rsidR="00FA7D77" w:rsidRPr="00396A28">
        <w:rPr>
          <w:rFonts w:ascii="Calibri" w:hAnsi="Calibri" w:cs="Calibri"/>
          <w:sz w:val="20"/>
          <w:szCs w:val="20"/>
        </w:rPr>
        <w:t xml:space="preserve"> to work on a project, will be communicating with elected officials and the 67</w:t>
      </w:r>
      <w:r w:rsidR="00FA7D77" w:rsidRPr="00396A28">
        <w:rPr>
          <w:rFonts w:ascii="Calibri" w:hAnsi="Calibri" w:cs="Calibri"/>
          <w:sz w:val="20"/>
          <w:szCs w:val="20"/>
          <w:vertAlign w:val="superscript"/>
        </w:rPr>
        <w:t>th</w:t>
      </w:r>
      <w:r w:rsidR="00FA7D77" w:rsidRPr="00396A28">
        <w:rPr>
          <w:rFonts w:ascii="Calibri" w:hAnsi="Calibri" w:cs="Calibri"/>
          <w:sz w:val="20"/>
          <w:szCs w:val="20"/>
        </w:rPr>
        <w:t xml:space="preserve"> precinct.</w:t>
      </w:r>
    </w:p>
    <w:p w14:paraId="6C478CB9" w14:textId="2CB21F71" w:rsidR="00FA7D77" w:rsidRPr="00396A28" w:rsidRDefault="00FA7D77" w:rsidP="005E3E96">
      <w:pPr>
        <w:pStyle w:val="NoSpacing"/>
        <w:numPr>
          <w:ilvl w:val="0"/>
          <w:numId w:val="9"/>
        </w:numPr>
        <w:rPr>
          <w:rFonts w:ascii="Calibri" w:hAnsi="Calibri" w:cs="Calibri"/>
          <w:sz w:val="20"/>
          <w:szCs w:val="20"/>
        </w:rPr>
      </w:pPr>
      <w:r w:rsidRPr="00396A28">
        <w:rPr>
          <w:rFonts w:ascii="Calibri" w:hAnsi="Calibri" w:cs="Calibri"/>
          <w:sz w:val="20"/>
          <w:szCs w:val="20"/>
        </w:rPr>
        <w:t>Provide needed service to the community. Open 9 AM to 5 PM 4112 Farragut Road 718-434-3072</w:t>
      </w:r>
    </w:p>
    <w:p w14:paraId="4ADFE578" w14:textId="4A281303" w:rsidR="00FA7D77" w:rsidRPr="00396A28" w:rsidRDefault="00FA7D77" w:rsidP="005E3E96">
      <w:pPr>
        <w:pStyle w:val="NoSpacing"/>
        <w:numPr>
          <w:ilvl w:val="0"/>
          <w:numId w:val="9"/>
        </w:numPr>
        <w:rPr>
          <w:rFonts w:ascii="Calibri" w:hAnsi="Calibri" w:cs="Calibri"/>
          <w:sz w:val="20"/>
          <w:szCs w:val="20"/>
        </w:rPr>
      </w:pPr>
      <w:r w:rsidRPr="00396A28">
        <w:rPr>
          <w:rFonts w:ascii="Calibri" w:hAnsi="Calibri" w:cs="Calibri"/>
          <w:sz w:val="20"/>
          <w:szCs w:val="20"/>
        </w:rPr>
        <w:t>bk17@cb.nyc.gov</w:t>
      </w:r>
    </w:p>
    <w:p w14:paraId="6E974F13" w14:textId="77777777" w:rsidR="00010833" w:rsidRPr="00396A28" w:rsidRDefault="00010833" w:rsidP="00A235D7">
      <w:pPr>
        <w:pStyle w:val="NoSpacing"/>
        <w:rPr>
          <w:rFonts w:ascii="Calibri" w:hAnsi="Calibri" w:cs="Calibri"/>
          <w:b/>
          <w:sz w:val="20"/>
          <w:szCs w:val="20"/>
        </w:rPr>
      </w:pPr>
    </w:p>
    <w:p w14:paraId="195CE7CA" w14:textId="7696A151" w:rsidR="00FA7D77" w:rsidRPr="00396A28" w:rsidRDefault="00FA7D77" w:rsidP="005E3E96">
      <w:pPr>
        <w:pStyle w:val="ListParagraph"/>
        <w:numPr>
          <w:ilvl w:val="0"/>
          <w:numId w:val="16"/>
        </w:numPr>
        <w:spacing w:before="100" w:beforeAutospacing="1" w:after="100" w:afterAutospacing="1"/>
        <w:rPr>
          <w:rFonts w:ascii="Calibri" w:hAnsi="Calibri" w:cs="Calibri"/>
          <w:b/>
          <w:sz w:val="20"/>
          <w:szCs w:val="20"/>
          <w:u w:val="single"/>
        </w:rPr>
      </w:pPr>
      <w:r w:rsidRPr="00396A28">
        <w:rPr>
          <w:rFonts w:ascii="Calibri" w:hAnsi="Calibri" w:cs="Calibri"/>
          <w:b/>
          <w:sz w:val="20"/>
          <w:szCs w:val="20"/>
          <w:u w:val="single"/>
        </w:rPr>
        <w:t>Agencies</w:t>
      </w:r>
    </w:p>
    <w:p w14:paraId="2D168D12" w14:textId="5D6DC0BB" w:rsidR="00FA7D77" w:rsidRPr="000E6EDB" w:rsidRDefault="00FA7D77" w:rsidP="000E6EDB">
      <w:pPr>
        <w:pStyle w:val="NoSpacing"/>
        <w:rPr>
          <w:rFonts w:ascii="Calibri" w:hAnsi="Calibri" w:cs="Calibri"/>
          <w:b/>
          <w:sz w:val="20"/>
          <w:szCs w:val="20"/>
        </w:rPr>
      </w:pPr>
      <w:r w:rsidRPr="000E6EDB">
        <w:rPr>
          <w:rFonts w:ascii="Calibri" w:hAnsi="Calibri" w:cs="Calibri"/>
          <w:b/>
          <w:sz w:val="20"/>
          <w:szCs w:val="20"/>
        </w:rPr>
        <w:t>East Flatbush</w:t>
      </w:r>
      <w:r w:rsidR="000E6EDB">
        <w:rPr>
          <w:rFonts w:ascii="Calibri" w:hAnsi="Calibri" w:cs="Calibri"/>
          <w:b/>
          <w:sz w:val="20"/>
          <w:szCs w:val="20"/>
        </w:rPr>
        <w:t xml:space="preserve"> Library</w:t>
      </w:r>
      <w:r w:rsidRPr="000E6EDB">
        <w:rPr>
          <w:rFonts w:ascii="Calibri" w:hAnsi="Calibri" w:cs="Calibri"/>
          <w:b/>
          <w:sz w:val="20"/>
          <w:szCs w:val="20"/>
        </w:rPr>
        <w:t xml:space="preserve"> Branch</w:t>
      </w:r>
    </w:p>
    <w:p w14:paraId="2CEF0E69" w14:textId="7E8C79EE" w:rsidR="00FA7D77" w:rsidRPr="000E6EDB" w:rsidRDefault="00FA7D77" w:rsidP="000E6EDB">
      <w:pPr>
        <w:pStyle w:val="NoSpacing"/>
        <w:numPr>
          <w:ilvl w:val="0"/>
          <w:numId w:val="26"/>
        </w:numPr>
        <w:rPr>
          <w:rFonts w:ascii="Calibri" w:hAnsi="Calibri" w:cs="Calibri"/>
          <w:sz w:val="20"/>
          <w:szCs w:val="20"/>
        </w:rPr>
      </w:pPr>
      <w:r w:rsidRPr="000E6EDB">
        <w:rPr>
          <w:rFonts w:ascii="Calibri" w:hAnsi="Calibri" w:cs="Calibri"/>
          <w:sz w:val="20"/>
          <w:szCs w:val="20"/>
        </w:rPr>
        <w:t>New Chief Librarian</w:t>
      </w:r>
    </w:p>
    <w:p w14:paraId="3BAAE218" w14:textId="3311A37E" w:rsidR="00FA7D77" w:rsidRPr="000E6EDB" w:rsidRDefault="00FA7D77" w:rsidP="000E6EDB">
      <w:pPr>
        <w:pStyle w:val="NoSpacing"/>
        <w:numPr>
          <w:ilvl w:val="0"/>
          <w:numId w:val="26"/>
        </w:numPr>
        <w:rPr>
          <w:rFonts w:ascii="Calibri" w:hAnsi="Calibri" w:cs="Calibri"/>
          <w:sz w:val="20"/>
          <w:szCs w:val="20"/>
        </w:rPr>
      </w:pPr>
      <w:r w:rsidRPr="000E6EDB">
        <w:rPr>
          <w:rFonts w:ascii="Calibri" w:hAnsi="Calibri" w:cs="Calibri"/>
          <w:sz w:val="20"/>
          <w:szCs w:val="20"/>
        </w:rPr>
        <w:t>Letters for the future exhibit at the central library – Lending Art through the library. More info on this initiative in the future</w:t>
      </w:r>
    </w:p>
    <w:p w14:paraId="754419A7" w14:textId="776BCC54" w:rsidR="00FA7D77" w:rsidRPr="000E6EDB" w:rsidRDefault="00FA7D77" w:rsidP="000E6EDB">
      <w:pPr>
        <w:pStyle w:val="NoSpacing"/>
        <w:numPr>
          <w:ilvl w:val="0"/>
          <w:numId w:val="26"/>
        </w:numPr>
        <w:rPr>
          <w:rFonts w:ascii="Calibri" w:hAnsi="Calibri" w:cs="Calibri"/>
          <w:sz w:val="20"/>
          <w:szCs w:val="20"/>
        </w:rPr>
      </w:pPr>
      <w:r w:rsidRPr="000E6EDB">
        <w:rPr>
          <w:rFonts w:ascii="Calibri" w:hAnsi="Calibri" w:cs="Calibri"/>
          <w:sz w:val="20"/>
          <w:szCs w:val="20"/>
        </w:rPr>
        <w:t>Library card is a cultural pas</w:t>
      </w:r>
      <w:r w:rsidR="00016096" w:rsidRPr="000E6EDB">
        <w:rPr>
          <w:rFonts w:ascii="Calibri" w:hAnsi="Calibri" w:cs="Calibri"/>
          <w:sz w:val="20"/>
          <w:szCs w:val="20"/>
        </w:rPr>
        <w:t>s</w:t>
      </w:r>
    </w:p>
    <w:p w14:paraId="333053AA" w14:textId="2E837C86" w:rsidR="00FA7D77" w:rsidRPr="000E6EDB" w:rsidRDefault="00FA7D77" w:rsidP="000E6EDB">
      <w:pPr>
        <w:pStyle w:val="NoSpacing"/>
        <w:numPr>
          <w:ilvl w:val="0"/>
          <w:numId w:val="26"/>
        </w:numPr>
        <w:rPr>
          <w:rFonts w:ascii="Calibri" w:hAnsi="Calibri" w:cs="Calibri"/>
          <w:sz w:val="20"/>
          <w:szCs w:val="20"/>
        </w:rPr>
      </w:pPr>
      <w:r w:rsidRPr="000E6EDB">
        <w:rPr>
          <w:rFonts w:ascii="Calibri" w:hAnsi="Calibri" w:cs="Calibri"/>
          <w:sz w:val="20"/>
          <w:szCs w:val="20"/>
        </w:rPr>
        <w:t>Clarendon Library- Photography bootcamp-</w:t>
      </w:r>
    </w:p>
    <w:p w14:paraId="0F93BD2B" w14:textId="7D8ABA82" w:rsidR="00FA7D77" w:rsidRPr="000E6EDB" w:rsidRDefault="00FA7D77" w:rsidP="000E6EDB">
      <w:pPr>
        <w:pStyle w:val="NoSpacing"/>
        <w:numPr>
          <w:ilvl w:val="0"/>
          <w:numId w:val="26"/>
        </w:numPr>
        <w:rPr>
          <w:rFonts w:ascii="Calibri" w:hAnsi="Calibri" w:cs="Calibri"/>
          <w:sz w:val="20"/>
          <w:szCs w:val="20"/>
        </w:rPr>
      </w:pPr>
      <w:r w:rsidRPr="000E6EDB">
        <w:rPr>
          <w:rFonts w:ascii="Calibri" w:hAnsi="Calibri" w:cs="Calibri"/>
          <w:sz w:val="20"/>
          <w:szCs w:val="20"/>
        </w:rPr>
        <w:t>East Flatbush library -Team takeover this Friday</w:t>
      </w:r>
    </w:p>
    <w:p w14:paraId="5976ED33" w14:textId="77777777" w:rsidR="007E4AF3" w:rsidRPr="00396A28" w:rsidRDefault="007E4AF3" w:rsidP="00016096">
      <w:pPr>
        <w:spacing w:before="100" w:beforeAutospacing="1" w:after="100" w:afterAutospacing="1"/>
        <w:rPr>
          <w:rFonts w:ascii="Calibri" w:hAnsi="Calibri" w:cs="Calibri"/>
          <w:sz w:val="20"/>
          <w:szCs w:val="20"/>
        </w:rPr>
      </w:pPr>
    </w:p>
    <w:p w14:paraId="5C2670F9" w14:textId="77777777" w:rsidR="007E4AF3" w:rsidRPr="00396A28" w:rsidRDefault="007E4AF3" w:rsidP="00016096">
      <w:pPr>
        <w:spacing w:before="100" w:beforeAutospacing="1" w:after="100" w:afterAutospacing="1"/>
        <w:rPr>
          <w:rFonts w:ascii="Calibri" w:hAnsi="Calibri" w:cs="Calibri"/>
          <w:sz w:val="20"/>
          <w:szCs w:val="20"/>
        </w:rPr>
      </w:pPr>
    </w:p>
    <w:p w14:paraId="58D39CFC" w14:textId="4276A1B5" w:rsidR="007E4AF3" w:rsidRPr="000E6EDB" w:rsidRDefault="007E4AF3" w:rsidP="000E6EDB">
      <w:pPr>
        <w:pStyle w:val="NoSpacing"/>
        <w:rPr>
          <w:rFonts w:ascii="Calibri" w:hAnsi="Calibri" w:cs="Calibri"/>
          <w:b/>
          <w:sz w:val="20"/>
          <w:szCs w:val="20"/>
        </w:rPr>
      </w:pPr>
      <w:r w:rsidRPr="000E6EDB">
        <w:rPr>
          <w:rFonts w:ascii="Calibri" w:hAnsi="Calibri" w:cs="Calibri"/>
          <w:b/>
          <w:sz w:val="20"/>
          <w:szCs w:val="20"/>
        </w:rPr>
        <w:lastRenderedPageBreak/>
        <w:t>SUNY Downstate:</w:t>
      </w:r>
    </w:p>
    <w:p w14:paraId="352AF533" w14:textId="4B7F1E46" w:rsidR="007E4AF3" w:rsidRPr="000E6EDB" w:rsidRDefault="007E4AF3" w:rsidP="000E6EDB">
      <w:pPr>
        <w:pStyle w:val="NoSpacing"/>
        <w:rPr>
          <w:rFonts w:ascii="Calibri" w:hAnsi="Calibri" w:cs="Calibri"/>
          <w:sz w:val="20"/>
          <w:szCs w:val="20"/>
        </w:rPr>
      </w:pPr>
      <w:r w:rsidRPr="000E6EDB">
        <w:rPr>
          <w:rFonts w:ascii="Calibri" w:hAnsi="Calibri" w:cs="Calibri"/>
          <w:sz w:val="20"/>
          <w:szCs w:val="20"/>
        </w:rPr>
        <w:t>Alicia Goodrich from SUNY Downstate Health Sciences University welcomes everyone to the event.</w:t>
      </w:r>
    </w:p>
    <w:p w14:paraId="66B92DFB" w14:textId="74D03AFF" w:rsidR="007E4AF3" w:rsidRPr="000E6EDB" w:rsidRDefault="007E4AF3" w:rsidP="000E6EDB">
      <w:pPr>
        <w:pStyle w:val="NoSpacing"/>
        <w:numPr>
          <w:ilvl w:val="0"/>
          <w:numId w:val="27"/>
        </w:numPr>
        <w:rPr>
          <w:rFonts w:ascii="Calibri" w:hAnsi="Calibri" w:cs="Calibri"/>
          <w:sz w:val="20"/>
          <w:szCs w:val="20"/>
        </w:rPr>
      </w:pPr>
      <w:r w:rsidRPr="000E6EDB">
        <w:rPr>
          <w:rFonts w:ascii="Calibri" w:hAnsi="Calibri" w:cs="Calibri"/>
          <w:sz w:val="20"/>
          <w:szCs w:val="20"/>
        </w:rPr>
        <w:t>The Brooklyn chapter of the NAACP, in collaboration with the Arth</w:t>
      </w:r>
      <w:r w:rsidR="00287059" w:rsidRPr="000E6EDB">
        <w:rPr>
          <w:rFonts w:ascii="Calibri" w:hAnsi="Calibri" w:cs="Calibri"/>
          <w:sz w:val="20"/>
          <w:szCs w:val="20"/>
        </w:rPr>
        <w:t>ur</w:t>
      </w:r>
      <w:r w:rsidRPr="000E6EDB">
        <w:rPr>
          <w:rFonts w:ascii="Calibri" w:hAnsi="Calibri" w:cs="Calibri"/>
          <w:sz w:val="20"/>
          <w:szCs w:val="20"/>
        </w:rPr>
        <w:t xml:space="preserve"> Ashe Institute in the School of Public Health, is hosting a health symposium.</w:t>
      </w:r>
    </w:p>
    <w:p w14:paraId="35A1DEE9" w14:textId="70652A3B" w:rsidR="007E4AF3" w:rsidRPr="000E6EDB" w:rsidRDefault="007E4AF3" w:rsidP="000E6EDB">
      <w:pPr>
        <w:pStyle w:val="NoSpacing"/>
        <w:numPr>
          <w:ilvl w:val="0"/>
          <w:numId w:val="27"/>
        </w:numPr>
        <w:rPr>
          <w:rFonts w:ascii="Calibri" w:hAnsi="Calibri" w:cs="Calibri"/>
          <w:sz w:val="20"/>
          <w:szCs w:val="20"/>
        </w:rPr>
      </w:pPr>
      <w:r w:rsidRPr="000E6EDB">
        <w:rPr>
          <w:rFonts w:ascii="Calibri" w:hAnsi="Calibri" w:cs="Calibri"/>
          <w:sz w:val="20"/>
          <w:szCs w:val="20"/>
        </w:rPr>
        <w:t xml:space="preserve">The symposium will take place this Saturday from </w:t>
      </w:r>
      <w:r w:rsidR="00287059" w:rsidRPr="000E6EDB">
        <w:rPr>
          <w:rFonts w:ascii="Calibri" w:hAnsi="Calibri" w:cs="Calibri"/>
          <w:sz w:val="20"/>
          <w:szCs w:val="20"/>
        </w:rPr>
        <w:t>10 am</w:t>
      </w:r>
      <w:r w:rsidRPr="000E6EDB">
        <w:rPr>
          <w:rFonts w:ascii="Calibri" w:hAnsi="Calibri" w:cs="Calibri"/>
          <w:sz w:val="20"/>
          <w:szCs w:val="20"/>
        </w:rPr>
        <w:t xml:space="preserve"> to </w:t>
      </w:r>
      <w:r w:rsidR="00287059" w:rsidRPr="000E6EDB">
        <w:rPr>
          <w:rFonts w:ascii="Calibri" w:hAnsi="Calibri" w:cs="Calibri"/>
          <w:sz w:val="20"/>
          <w:szCs w:val="20"/>
        </w:rPr>
        <w:t>2:30 pm</w:t>
      </w:r>
      <w:r w:rsidRPr="000E6EDB">
        <w:rPr>
          <w:rFonts w:ascii="Calibri" w:hAnsi="Calibri" w:cs="Calibri"/>
          <w:sz w:val="20"/>
          <w:szCs w:val="20"/>
        </w:rPr>
        <w:t xml:space="preserve"> in the auditorium, featuring breakout sessions, information, and screenings.</w:t>
      </w:r>
    </w:p>
    <w:p w14:paraId="33C27894" w14:textId="1FEAF38F" w:rsidR="007E4AF3" w:rsidRPr="000E6EDB" w:rsidRDefault="007E4AF3" w:rsidP="000E6EDB">
      <w:pPr>
        <w:pStyle w:val="NoSpacing"/>
        <w:numPr>
          <w:ilvl w:val="0"/>
          <w:numId w:val="27"/>
        </w:numPr>
        <w:rPr>
          <w:rFonts w:ascii="Calibri" w:hAnsi="Calibri" w:cs="Calibri"/>
          <w:sz w:val="20"/>
          <w:szCs w:val="20"/>
        </w:rPr>
      </w:pPr>
      <w:r w:rsidRPr="000E6EDB">
        <w:rPr>
          <w:rFonts w:ascii="Calibri" w:hAnsi="Calibri" w:cs="Calibri"/>
          <w:sz w:val="20"/>
          <w:szCs w:val="20"/>
        </w:rPr>
        <w:t>This event is the third part of a three-part series aimed at discussing findings and outlining the next steps.</w:t>
      </w:r>
    </w:p>
    <w:p w14:paraId="5483847F" w14:textId="77777777" w:rsidR="000E6EDB" w:rsidRDefault="000E6EDB" w:rsidP="000E6EDB">
      <w:pPr>
        <w:pStyle w:val="NoSpacing"/>
      </w:pPr>
    </w:p>
    <w:p w14:paraId="7D82357A" w14:textId="14E94833" w:rsidR="00FA7D77" w:rsidRPr="000E6EDB" w:rsidRDefault="007E4AF3" w:rsidP="000E6EDB">
      <w:pPr>
        <w:pStyle w:val="NoSpacing"/>
        <w:rPr>
          <w:rFonts w:ascii="Calibri" w:hAnsi="Calibri" w:cs="Calibri"/>
          <w:b/>
          <w:sz w:val="20"/>
          <w:szCs w:val="20"/>
        </w:rPr>
      </w:pPr>
      <w:r w:rsidRPr="000E6EDB">
        <w:rPr>
          <w:rFonts w:ascii="Calibri" w:hAnsi="Calibri" w:cs="Calibri"/>
          <w:b/>
          <w:sz w:val="20"/>
          <w:szCs w:val="20"/>
        </w:rPr>
        <w:t>67</w:t>
      </w:r>
      <w:r w:rsidRPr="000E6EDB">
        <w:rPr>
          <w:rFonts w:ascii="Calibri" w:hAnsi="Calibri" w:cs="Calibri"/>
          <w:b/>
          <w:sz w:val="20"/>
          <w:szCs w:val="20"/>
          <w:vertAlign w:val="superscript"/>
        </w:rPr>
        <w:t>th</w:t>
      </w:r>
      <w:r w:rsidRPr="000E6EDB">
        <w:rPr>
          <w:rFonts w:ascii="Calibri" w:hAnsi="Calibri" w:cs="Calibri"/>
          <w:b/>
          <w:sz w:val="20"/>
          <w:szCs w:val="20"/>
        </w:rPr>
        <w:t xml:space="preserve"> Precinct</w:t>
      </w:r>
    </w:p>
    <w:p w14:paraId="32AD1C47" w14:textId="39A464C3" w:rsidR="00287059" w:rsidRPr="000E6EDB" w:rsidRDefault="00287059" w:rsidP="000E6EDB">
      <w:pPr>
        <w:pStyle w:val="NoSpacing"/>
        <w:rPr>
          <w:rFonts w:ascii="Calibri" w:hAnsi="Calibri" w:cs="Calibri"/>
          <w:sz w:val="20"/>
          <w:szCs w:val="20"/>
        </w:rPr>
      </w:pPr>
      <w:r w:rsidRPr="000E6EDB">
        <w:rPr>
          <w:rFonts w:ascii="Calibri" w:hAnsi="Calibri" w:cs="Calibri"/>
          <w:sz w:val="20"/>
          <w:szCs w:val="20"/>
        </w:rPr>
        <w:t>Captain Pierre provides crime statistics for the past 28 days, including increases in robberies and shooting incidents.</w:t>
      </w:r>
      <w:r w:rsidR="009D47BF" w:rsidRPr="000E6EDB">
        <w:rPr>
          <w:rFonts w:ascii="Calibri" w:hAnsi="Calibri" w:cs="Calibri"/>
          <w:sz w:val="20"/>
          <w:szCs w:val="20"/>
        </w:rPr>
        <w:t xml:space="preserve"> Captain Pierre provides his phone number, 929-364-6808, for specific complaints and assures attendees of the quality-of-life team's efforts.</w:t>
      </w:r>
    </w:p>
    <w:p w14:paraId="2D4C912B" w14:textId="2D154730" w:rsidR="00287059" w:rsidRPr="000E6EDB" w:rsidRDefault="00287059" w:rsidP="000E6EDB">
      <w:pPr>
        <w:pStyle w:val="NoSpacing"/>
        <w:numPr>
          <w:ilvl w:val="0"/>
          <w:numId w:val="28"/>
        </w:numPr>
        <w:rPr>
          <w:rFonts w:ascii="Calibri" w:hAnsi="Calibri" w:cs="Calibri"/>
          <w:sz w:val="20"/>
          <w:szCs w:val="20"/>
        </w:rPr>
      </w:pPr>
      <w:r w:rsidRPr="000E6EDB">
        <w:rPr>
          <w:rFonts w:ascii="Calibri" w:hAnsi="Calibri" w:cs="Calibri"/>
          <w:sz w:val="20"/>
          <w:szCs w:val="20"/>
        </w:rPr>
        <w:t>Robberies up 29%,</w:t>
      </w:r>
      <w:r w:rsidR="00894746" w:rsidRPr="000E6EDB">
        <w:rPr>
          <w:rFonts w:ascii="Calibri" w:hAnsi="Calibri" w:cs="Calibri"/>
          <w:sz w:val="20"/>
          <w:szCs w:val="20"/>
        </w:rPr>
        <w:t xml:space="preserve"> 22</w:t>
      </w:r>
      <w:r w:rsidRPr="000E6EDB">
        <w:rPr>
          <w:rFonts w:ascii="Calibri" w:hAnsi="Calibri" w:cs="Calibri"/>
          <w:sz w:val="20"/>
          <w:szCs w:val="20"/>
        </w:rPr>
        <w:t xml:space="preserve"> versus 17</w:t>
      </w:r>
      <w:r w:rsidR="00894746" w:rsidRPr="000E6EDB">
        <w:rPr>
          <w:rFonts w:ascii="Calibri" w:hAnsi="Calibri" w:cs="Calibri"/>
          <w:sz w:val="20"/>
          <w:szCs w:val="20"/>
        </w:rPr>
        <w:t>|</w:t>
      </w:r>
      <w:r w:rsidRPr="000E6EDB">
        <w:rPr>
          <w:rFonts w:ascii="Calibri" w:hAnsi="Calibri" w:cs="Calibri"/>
          <w:sz w:val="20"/>
          <w:szCs w:val="20"/>
        </w:rPr>
        <w:t xml:space="preserve"> </w:t>
      </w:r>
      <w:r w:rsidR="00894746" w:rsidRPr="000E6EDB">
        <w:rPr>
          <w:rFonts w:ascii="Calibri" w:hAnsi="Calibri" w:cs="Calibri"/>
          <w:sz w:val="20"/>
          <w:szCs w:val="20"/>
        </w:rPr>
        <w:t>F</w:t>
      </w:r>
      <w:r w:rsidRPr="000E6EDB">
        <w:rPr>
          <w:rFonts w:ascii="Calibri" w:hAnsi="Calibri" w:cs="Calibri"/>
          <w:sz w:val="20"/>
          <w:szCs w:val="20"/>
        </w:rPr>
        <w:t xml:space="preserve">elony assaults down 12%, </w:t>
      </w:r>
      <w:r w:rsidR="00894746" w:rsidRPr="000E6EDB">
        <w:rPr>
          <w:rFonts w:ascii="Calibri" w:hAnsi="Calibri" w:cs="Calibri"/>
          <w:sz w:val="20"/>
          <w:szCs w:val="20"/>
        </w:rPr>
        <w:t>58 versus 66| Burglaries</w:t>
      </w:r>
      <w:r w:rsidRPr="000E6EDB">
        <w:rPr>
          <w:rFonts w:ascii="Calibri" w:hAnsi="Calibri" w:cs="Calibri"/>
          <w:sz w:val="20"/>
          <w:szCs w:val="20"/>
        </w:rPr>
        <w:t xml:space="preserve"> down 90%,</w:t>
      </w:r>
      <w:r w:rsidR="00894746" w:rsidRPr="000E6EDB">
        <w:rPr>
          <w:rFonts w:ascii="Calibri" w:hAnsi="Calibri" w:cs="Calibri"/>
          <w:sz w:val="20"/>
          <w:szCs w:val="20"/>
        </w:rPr>
        <w:t xml:space="preserve"> 13</w:t>
      </w:r>
      <w:r w:rsidRPr="000E6EDB">
        <w:rPr>
          <w:rFonts w:ascii="Calibri" w:hAnsi="Calibri" w:cs="Calibri"/>
          <w:sz w:val="20"/>
          <w:szCs w:val="20"/>
        </w:rPr>
        <w:t xml:space="preserve"> </w:t>
      </w:r>
      <w:r w:rsidR="00894746" w:rsidRPr="000E6EDB">
        <w:rPr>
          <w:rFonts w:ascii="Calibri" w:hAnsi="Calibri" w:cs="Calibri"/>
          <w:sz w:val="20"/>
          <w:szCs w:val="20"/>
        </w:rPr>
        <w:t xml:space="preserve">versus 16| </w:t>
      </w:r>
      <w:r w:rsidRPr="000E6EDB">
        <w:rPr>
          <w:rFonts w:ascii="Calibri" w:hAnsi="Calibri" w:cs="Calibri"/>
          <w:sz w:val="20"/>
          <w:szCs w:val="20"/>
        </w:rPr>
        <w:t>shooting incidents slightly up</w:t>
      </w:r>
      <w:r w:rsidR="00894746" w:rsidRPr="000E6EDB">
        <w:rPr>
          <w:rFonts w:ascii="Calibri" w:hAnsi="Calibri" w:cs="Calibri"/>
          <w:sz w:val="20"/>
          <w:szCs w:val="20"/>
        </w:rPr>
        <w:t xml:space="preserve"> three versus 2</w:t>
      </w:r>
      <w:r w:rsidRPr="000E6EDB">
        <w:rPr>
          <w:rFonts w:ascii="Calibri" w:hAnsi="Calibri" w:cs="Calibri"/>
          <w:sz w:val="20"/>
          <w:szCs w:val="20"/>
        </w:rPr>
        <w:t>, and gun seizures at 92</w:t>
      </w:r>
    </w:p>
    <w:p w14:paraId="72CE429C" w14:textId="2458D887" w:rsidR="00287059" w:rsidRPr="000E6EDB" w:rsidRDefault="00287059" w:rsidP="000E6EDB">
      <w:pPr>
        <w:pStyle w:val="NoSpacing"/>
        <w:numPr>
          <w:ilvl w:val="0"/>
          <w:numId w:val="28"/>
        </w:numPr>
        <w:rPr>
          <w:rFonts w:ascii="Calibri" w:hAnsi="Calibri" w:cs="Calibri"/>
          <w:sz w:val="20"/>
          <w:szCs w:val="20"/>
        </w:rPr>
      </w:pPr>
      <w:r w:rsidRPr="000E6EDB">
        <w:rPr>
          <w:rFonts w:ascii="Calibri" w:hAnsi="Calibri" w:cs="Calibri"/>
          <w:sz w:val="20"/>
          <w:szCs w:val="20"/>
        </w:rPr>
        <w:t xml:space="preserve">Quality of life operations included vehicle confiscations and club inspections. </w:t>
      </w:r>
    </w:p>
    <w:p w14:paraId="7F776F95" w14:textId="317EE22E" w:rsidR="00894746" w:rsidRPr="000E6EDB" w:rsidRDefault="00894746" w:rsidP="000E6EDB">
      <w:pPr>
        <w:pStyle w:val="NoSpacing"/>
        <w:numPr>
          <w:ilvl w:val="0"/>
          <w:numId w:val="28"/>
        </w:numPr>
        <w:rPr>
          <w:rFonts w:ascii="Calibri" w:hAnsi="Calibri" w:cs="Calibri"/>
          <w:sz w:val="20"/>
          <w:szCs w:val="20"/>
        </w:rPr>
      </w:pPr>
      <w:r w:rsidRPr="000E6EDB">
        <w:rPr>
          <w:rFonts w:ascii="Calibri" w:hAnsi="Calibri" w:cs="Calibri"/>
          <w:sz w:val="20"/>
          <w:szCs w:val="20"/>
        </w:rPr>
        <w:t>Grand Lawson is up 33% 53, versus 40. Stolen vehicles: slightly up 30% to 13 versus 10 for the period. We recovered 92 firearms for the period.</w:t>
      </w:r>
    </w:p>
    <w:p w14:paraId="66D6AD68" w14:textId="7A707136" w:rsidR="00894746" w:rsidRPr="000E6EDB" w:rsidRDefault="00894746" w:rsidP="000E6EDB">
      <w:pPr>
        <w:pStyle w:val="NoSpacing"/>
        <w:numPr>
          <w:ilvl w:val="0"/>
          <w:numId w:val="28"/>
        </w:numPr>
        <w:rPr>
          <w:rFonts w:ascii="Calibri" w:hAnsi="Calibri" w:cs="Calibri"/>
          <w:sz w:val="20"/>
          <w:szCs w:val="20"/>
        </w:rPr>
      </w:pPr>
      <w:r w:rsidRPr="000E6EDB">
        <w:rPr>
          <w:rFonts w:ascii="Calibri" w:hAnsi="Calibri" w:cs="Calibri"/>
          <w:sz w:val="20"/>
          <w:szCs w:val="20"/>
        </w:rPr>
        <w:t>Conducted the cleanup operation on Remsen East 57th. We received many complaints about unauthorized vehicles, mechanics fixing cars on the street, and cars left behind.</w:t>
      </w:r>
    </w:p>
    <w:p w14:paraId="4C12FA55" w14:textId="08FAF259" w:rsidR="00894746" w:rsidRPr="000E6EDB" w:rsidRDefault="00894746" w:rsidP="000E6EDB">
      <w:pPr>
        <w:pStyle w:val="NoSpacing"/>
        <w:numPr>
          <w:ilvl w:val="0"/>
          <w:numId w:val="28"/>
        </w:numPr>
        <w:rPr>
          <w:rFonts w:ascii="Calibri" w:hAnsi="Calibri" w:cs="Calibri"/>
          <w:sz w:val="20"/>
          <w:szCs w:val="20"/>
        </w:rPr>
      </w:pPr>
      <w:r w:rsidRPr="000E6EDB">
        <w:rPr>
          <w:rFonts w:ascii="Calibri" w:hAnsi="Calibri" w:cs="Calibri"/>
          <w:sz w:val="20"/>
          <w:szCs w:val="20"/>
        </w:rPr>
        <w:t>We did tow ops. We confiscated 76 vehicles.</w:t>
      </w:r>
    </w:p>
    <w:p w14:paraId="1E2FE38D" w14:textId="72BA725D" w:rsidR="00894746" w:rsidRPr="000E6EDB" w:rsidRDefault="00894746" w:rsidP="000E6EDB">
      <w:pPr>
        <w:pStyle w:val="NoSpacing"/>
        <w:numPr>
          <w:ilvl w:val="0"/>
          <w:numId w:val="28"/>
        </w:numPr>
        <w:rPr>
          <w:rFonts w:ascii="Calibri" w:hAnsi="Calibri" w:cs="Calibri"/>
          <w:sz w:val="20"/>
          <w:szCs w:val="20"/>
        </w:rPr>
      </w:pPr>
      <w:r w:rsidRPr="000E6EDB">
        <w:rPr>
          <w:rFonts w:ascii="Calibri" w:hAnsi="Calibri" w:cs="Calibri"/>
          <w:sz w:val="20"/>
          <w:szCs w:val="20"/>
        </w:rPr>
        <w:t xml:space="preserve">We towed 516 vehicles for the year to date. When it comes to mopeds, we took eight mopeds towed for the 20-year period. 91 for </w:t>
      </w:r>
      <w:r w:rsidR="009D47BF" w:rsidRPr="000E6EDB">
        <w:rPr>
          <w:rFonts w:ascii="Calibri" w:hAnsi="Calibri" w:cs="Calibri"/>
          <w:sz w:val="20"/>
          <w:szCs w:val="20"/>
        </w:rPr>
        <w:t xml:space="preserve">the </w:t>
      </w:r>
      <w:r w:rsidRPr="000E6EDB">
        <w:rPr>
          <w:rFonts w:ascii="Calibri" w:hAnsi="Calibri" w:cs="Calibri"/>
          <w:sz w:val="20"/>
          <w:szCs w:val="20"/>
        </w:rPr>
        <w:t>year to date.</w:t>
      </w:r>
    </w:p>
    <w:p w14:paraId="35CC2C2D" w14:textId="37BE2D84" w:rsidR="00894746" w:rsidRPr="000E6EDB" w:rsidRDefault="00894746" w:rsidP="000E6EDB">
      <w:pPr>
        <w:pStyle w:val="NoSpacing"/>
        <w:numPr>
          <w:ilvl w:val="0"/>
          <w:numId w:val="28"/>
        </w:numPr>
        <w:rPr>
          <w:rFonts w:ascii="Calibri" w:hAnsi="Calibri" w:cs="Calibri"/>
          <w:sz w:val="20"/>
          <w:szCs w:val="20"/>
        </w:rPr>
      </w:pPr>
      <w:r w:rsidRPr="000E6EDB">
        <w:rPr>
          <w:rFonts w:ascii="Calibri" w:hAnsi="Calibri" w:cs="Calibri"/>
          <w:sz w:val="20"/>
          <w:szCs w:val="20"/>
        </w:rPr>
        <w:t>Captain Pierre offers to meet with club owners to discuss improvements, such as security and liquor license compliance.</w:t>
      </w:r>
    </w:p>
    <w:p w14:paraId="15E4F03B" w14:textId="47B3EBD7" w:rsidR="009D47BF" w:rsidRPr="000E6EDB" w:rsidRDefault="009D47BF" w:rsidP="000E6EDB">
      <w:pPr>
        <w:pStyle w:val="NoSpacing"/>
        <w:numPr>
          <w:ilvl w:val="0"/>
          <w:numId w:val="28"/>
        </w:numPr>
        <w:rPr>
          <w:rFonts w:ascii="Calibri" w:hAnsi="Calibri" w:cs="Calibri"/>
          <w:sz w:val="20"/>
          <w:szCs w:val="20"/>
        </w:rPr>
      </w:pPr>
      <w:r w:rsidRPr="000E6EDB">
        <w:rPr>
          <w:rFonts w:ascii="Calibri" w:hAnsi="Calibri" w:cs="Calibri"/>
          <w:sz w:val="20"/>
          <w:szCs w:val="20"/>
        </w:rPr>
        <w:t xml:space="preserve">Captain Pierre shares details of a significant shooting incident at a club in the </w:t>
      </w:r>
      <w:proofErr w:type="gramStart"/>
      <w:r w:rsidRPr="000E6EDB">
        <w:rPr>
          <w:rFonts w:ascii="Calibri" w:hAnsi="Calibri" w:cs="Calibri"/>
          <w:sz w:val="20"/>
          <w:szCs w:val="20"/>
        </w:rPr>
        <w:t>seven oak</w:t>
      </w:r>
      <w:proofErr w:type="gramEnd"/>
      <w:r w:rsidRPr="000E6EDB">
        <w:rPr>
          <w:rFonts w:ascii="Calibri" w:hAnsi="Calibri" w:cs="Calibri"/>
          <w:sz w:val="20"/>
          <w:szCs w:val="20"/>
        </w:rPr>
        <w:t xml:space="preserve"> precinct, emphasizing the need for better security.</w:t>
      </w:r>
    </w:p>
    <w:p w14:paraId="512EAF90" w14:textId="02C89BF2" w:rsidR="00FA7D77" w:rsidRPr="000E6EDB" w:rsidRDefault="009D47BF" w:rsidP="000E6EDB">
      <w:pPr>
        <w:pStyle w:val="NoSpacing"/>
        <w:rPr>
          <w:rFonts w:ascii="Calibri" w:hAnsi="Calibri" w:cs="Calibri"/>
          <w:b/>
          <w:sz w:val="20"/>
          <w:szCs w:val="20"/>
        </w:rPr>
      </w:pPr>
      <w:r w:rsidRPr="000E6EDB">
        <w:rPr>
          <w:rFonts w:ascii="Calibri" w:hAnsi="Calibri" w:cs="Calibri"/>
          <w:b/>
          <w:sz w:val="20"/>
          <w:szCs w:val="20"/>
        </w:rPr>
        <w:t>FDNY</w:t>
      </w:r>
    </w:p>
    <w:p w14:paraId="65134603" w14:textId="700EEBA1" w:rsidR="009D47BF" w:rsidRPr="000E6EDB" w:rsidRDefault="009D47BF" w:rsidP="000E6EDB">
      <w:pPr>
        <w:pStyle w:val="NoSpacing"/>
        <w:rPr>
          <w:rFonts w:ascii="Calibri" w:hAnsi="Calibri" w:cs="Calibri"/>
          <w:sz w:val="20"/>
          <w:szCs w:val="20"/>
        </w:rPr>
      </w:pPr>
      <w:r w:rsidRPr="000E6EDB">
        <w:rPr>
          <w:rFonts w:ascii="Calibri" w:hAnsi="Calibri" w:cs="Calibri"/>
          <w:sz w:val="20"/>
          <w:szCs w:val="20"/>
        </w:rPr>
        <w:t>Captain Jerry Rock introduces himself and his role in fire safety education</w:t>
      </w:r>
      <w:r w:rsidR="000E6EDB">
        <w:rPr>
          <w:rFonts w:ascii="Calibri" w:hAnsi="Calibri" w:cs="Calibri"/>
          <w:sz w:val="20"/>
          <w:szCs w:val="20"/>
        </w:rPr>
        <w:t>.</w:t>
      </w:r>
    </w:p>
    <w:p w14:paraId="0C464CD9" w14:textId="4618FA52" w:rsidR="009D47BF" w:rsidRPr="000E6EDB" w:rsidRDefault="009D47BF" w:rsidP="000E6EDB">
      <w:pPr>
        <w:pStyle w:val="NoSpacing"/>
        <w:numPr>
          <w:ilvl w:val="0"/>
          <w:numId w:val="29"/>
        </w:numPr>
        <w:rPr>
          <w:rFonts w:ascii="Calibri" w:hAnsi="Calibri" w:cs="Calibri"/>
          <w:sz w:val="20"/>
          <w:szCs w:val="20"/>
        </w:rPr>
      </w:pPr>
      <w:r w:rsidRPr="000E6EDB">
        <w:rPr>
          <w:rFonts w:ascii="Calibri" w:hAnsi="Calibri" w:cs="Calibri"/>
          <w:sz w:val="20"/>
          <w:szCs w:val="20"/>
        </w:rPr>
        <w:t>Captain Jerry Rock explains the importance of fire safety education and the various venues they visit, including schools, senior centers, and churches.</w:t>
      </w:r>
    </w:p>
    <w:p w14:paraId="474801FE" w14:textId="42A7762C" w:rsidR="009D47BF" w:rsidRPr="000E6EDB" w:rsidRDefault="005D2832" w:rsidP="000E6EDB">
      <w:pPr>
        <w:pStyle w:val="NoSpacing"/>
        <w:numPr>
          <w:ilvl w:val="0"/>
          <w:numId w:val="29"/>
        </w:numPr>
        <w:rPr>
          <w:rFonts w:ascii="Calibri" w:hAnsi="Calibri" w:cs="Calibri"/>
          <w:sz w:val="20"/>
          <w:szCs w:val="20"/>
        </w:rPr>
      </w:pPr>
      <w:r w:rsidRPr="000E6EDB">
        <w:rPr>
          <w:rFonts w:ascii="Calibri" w:hAnsi="Calibri" w:cs="Calibri"/>
          <w:sz w:val="20"/>
          <w:szCs w:val="20"/>
        </w:rPr>
        <w:t xml:space="preserve">Okay, make sure you have your smoke alarms. 60% of the people </w:t>
      </w:r>
      <w:r w:rsidR="000E6EDB">
        <w:rPr>
          <w:rFonts w:ascii="Calibri" w:hAnsi="Calibri" w:cs="Calibri"/>
          <w:sz w:val="20"/>
          <w:szCs w:val="20"/>
        </w:rPr>
        <w:t>who</w:t>
      </w:r>
      <w:r w:rsidRPr="000E6EDB">
        <w:rPr>
          <w:rFonts w:ascii="Calibri" w:hAnsi="Calibri" w:cs="Calibri"/>
          <w:sz w:val="20"/>
          <w:szCs w:val="20"/>
        </w:rPr>
        <w:t xml:space="preserve"> die in fires do not have working smoke alarms.</w:t>
      </w:r>
    </w:p>
    <w:p w14:paraId="1B6F3EC1" w14:textId="0482AEB4" w:rsidR="005D2832" w:rsidRPr="000E6EDB" w:rsidRDefault="005D2832" w:rsidP="000E6EDB">
      <w:pPr>
        <w:pStyle w:val="NoSpacing"/>
        <w:numPr>
          <w:ilvl w:val="0"/>
          <w:numId w:val="29"/>
        </w:numPr>
        <w:rPr>
          <w:rFonts w:ascii="Calibri" w:hAnsi="Calibri" w:cs="Calibri"/>
          <w:sz w:val="20"/>
          <w:szCs w:val="20"/>
        </w:rPr>
      </w:pPr>
      <w:r w:rsidRPr="000E6EDB">
        <w:rPr>
          <w:rFonts w:ascii="Calibri" w:hAnsi="Calibri" w:cs="Calibri"/>
          <w:sz w:val="20"/>
          <w:szCs w:val="20"/>
        </w:rPr>
        <w:t>Highlights the impact of education on reducing fear and panic during fires, which can lead to better decision-making.</w:t>
      </w:r>
    </w:p>
    <w:p w14:paraId="2474DADA" w14:textId="39107435" w:rsidR="005D2832" w:rsidRPr="000E6EDB" w:rsidRDefault="005D2832" w:rsidP="000E6EDB">
      <w:pPr>
        <w:pStyle w:val="NoSpacing"/>
        <w:numPr>
          <w:ilvl w:val="0"/>
          <w:numId w:val="29"/>
        </w:numPr>
        <w:rPr>
          <w:rFonts w:ascii="Calibri" w:hAnsi="Calibri" w:cs="Calibri"/>
          <w:sz w:val="20"/>
          <w:szCs w:val="20"/>
        </w:rPr>
      </w:pPr>
      <w:r w:rsidRPr="000E6EDB">
        <w:rPr>
          <w:rFonts w:ascii="Calibri" w:hAnsi="Calibri" w:cs="Calibri"/>
          <w:sz w:val="20"/>
          <w:szCs w:val="20"/>
        </w:rPr>
        <w:t>Mentions recent fire fatalities, including six in the last eight days, and stresses the need for working smoke alarms.</w:t>
      </w:r>
    </w:p>
    <w:p w14:paraId="4746DE3C" w14:textId="12D52B0A" w:rsidR="005D2832" w:rsidRPr="000E6EDB" w:rsidRDefault="005D2832" w:rsidP="000E6EDB">
      <w:pPr>
        <w:pStyle w:val="NoSpacing"/>
        <w:numPr>
          <w:ilvl w:val="0"/>
          <w:numId w:val="29"/>
        </w:numPr>
        <w:rPr>
          <w:rFonts w:ascii="Calibri" w:hAnsi="Calibri" w:cs="Calibri"/>
          <w:sz w:val="20"/>
          <w:szCs w:val="20"/>
        </w:rPr>
      </w:pPr>
      <w:r w:rsidRPr="000E6EDB">
        <w:rPr>
          <w:rFonts w:ascii="Calibri" w:hAnsi="Calibri" w:cs="Calibri"/>
          <w:sz w:val="20"/>
          <w:szCs w:val="20"/>
        </w:rPr>
        <w:t>Announces a program in collaboration with the Red Cross to provide and install smoke alarms for free.</w:t>
      </w:r>
    </w:p>
    <w:p w14:paraId="16E0D901" w14:textId="11D70817" w:rsidR="005D2832" w:rsidRPr="000E6EDB" w:rsidRDefault="005D2832" w:rsidP="000E6EDB">
      <w:pPr>
        <w:pStyle w:val="NoSpacing"/>
        <w:numPr>
          <w:ilvl w:val="0"/>
          <w:numId w:val="29"/>
        </w:numPr>
        <w:rPr>
          <w:rFonts w:ascii="Calibri" w:hAnsi="Calibri" w:cs="Calibri"/>
          <w:sz w:val="20"/>
          <w:szCs w:val="20"/>
        </w:rPr>
      </w:pPr>
      <w:r w:rsidRPr="000E6EDB">
        <w:rPr>
          <w:rFonts w:ascii="Calibri" w:hAnsi="Calibri" w:cs="Calibri"/>
          <w:sz w:val="20"/>
          <w:szCs w:val="20"/>
        </w:rPr>
        <w:t>Captain Jerry Rock explains that fire extinguishers should be recycled at Department of Sanitation events held in each borough twice a year.</w:t>
      </w:r>
    </w:p>
    <w:p w14:paraId="015E08E4" w14:textId="540F752C" w:rsidR="005D2832" w:rsidRPr="000E6EDB" w:rsidRDefault="005D2832" w:rsidP="000E6EDB">
      <w:pPr>
        <w:pStyle w:val="NoSpacing"/>
        <w:numPr>
          <w:ilvl w:val="0"/>
          <w:numId w:val="29"/>
        </w:numPr>
        <w:rPr>
          <w:rFonts w:ascii="Calibri" w:hAnsi="Calibri" w:cs="Calibri"/>
          <w:sz w:val="20"/>
          <w:szCs w:val="20"/>
        </w:rPr>
      </w:pPr>
      <w:r w:rsidRPr="000E6EDB">
        <w:rPr>
          <w:rFonts w:ascii="Calibri" w:hAnsi="Calibri" w:cs="Calibri"/>
          <w:sz w:val="20"/>
          <w:szCs w:val="20"/>
        </w:rPr>
        <w:t xml:space="preserve">Suggests contacting the Sanitation Department for information on these </w:t>
      </w:r>
      <w:r w:rsidR="000E6EDB">
        <w:rPr>
          <w:rFonts w:ascii="Calibri" w:hAnsi="Calibri" w:cs="Calibri"/>
          <w:sz w:val="20"/>
          <w:szCs w:val="20"/>
        </w:rPr>
        <w:t>events</w:t>
      </w:r>
      <w:r w:rsidR="00396A28" w:rsidRPr="000E6EDB">
        <w:rPr>
          <w:rFonts w:ascii="Calibri" w:hAnsi="Calibri" w:cs="Calibri"/>
          <w:sz w:val="20"/>
          <w:szCs w:val="20"/>
        </w:rPr>
        <w:t>.</w:t>
      </w:r>
    </w:p>
    <w:p w14:paraId="3A5CDC6B" w14:textId="077266BE" w:rsidR="007E4AF3" w:rsidRPr="000E6EDB" w:rsidRDefault="005D2832" w:rsidP="005E3E96">
      <w:pPr>
        <w:pStyle w:val="ListParagraph"/>
        <w:numPr>
          <w:ilvl w:val="0"/>
          <w:numId w:val="16"/>
        </w:numPr>
        <w:spacing w:before="100" w:beforeAutospacing="1" w:after="100" w:afterAutospacing="1"/>
        <w:rPr>
          <w:rFonts w:ascii="Calibri" w:hAnsi="Calibri" w:cs="Calibri"/>
          <w:b/>
          <w:sz w:val="20"/>
          <w:szCs w:val="20"/>
          <w:u w:val="single"/>
        </w:rPr>
      </w:pPr>
      <w:r w:rsidRPr="000E6EDB">
        <w:rPr>
          <w:rFonts w:ascii="Calibri" w:hAnsi="Calibri" w:cs="Calibri"/>
          <w:b/>
          <w:sz w:val="20"/>
          <w:szCs w:val="20"/>
          <w:u w:val="single"/>
        </w:rPr>
        <w:t xml:space="preserve">Community </w:t>
      </w:r>
      <w:r w:rsidR="00AD316A" w:rsidRPr="000E6EDB">
        <w:rPr>
          <w:rFonts w:ascii="Calibri" w:hAnsi="Calibri" w:cs="Calibri"/>
          <w:b/>
          <w:sz w:val="20"/>
          <w:szCs w:val="20"/>
          <w:u w:val="single"/>
        </w:rPr>
        <w:t>Announcements</w:t>
      </w:r>
    </w:p>
    <w:p w14:paraId="4ADC4630" w14:textId="77777777" w:rsidR="000E6EDB" w:rsidRPr="00396A28" w:rsidRDefault="000E6EDB" w:rsidP="000E6EDB">
      <w:pPr>
        <w:pStyle w:val="ListParagraph"/>
        <w:spacing w:before="100" w:beforeAutospacing="1" w:after="100" w:afterAutospacing="1"/>
        <w:rPr>
          <w:rFonts w:ascii="Calibri" w:hAnsi="Calibri" w:cs="Calibri"/>
          <w:b/>
          <w:sz w:val="20"/>
          <w:szCs w:val="20"/>
        </w:rPr>
      </w:pPr>
    </w:p>
    <w:p w14:paraId="2B30A755" w14:textId="27CF7CFC" w:rsidR="005D2832" w:rsidRPr="00396A28" w:rsidRDefault="005D2832" w:rsidP="005E3E96">
      <w:pPr>
        <w:pStyle w:val="ListParagraph"/>
        <w:numPr>
          <w:ilvl w:val="0"/>
          <w:numId w:val="15"/>
        </w:numPr>
        <w:spacing w:before="100" w:beforeAutospacing="1" w:after="100" w:afterAutospacing="1"/>
        <w:rPr>
          <w:rFonts w:ascii="Calibri" w:hAnsi="Calibri" w:cs="Calibri"/>
          <w:sz w:val="20"/>
          <w:szCs w:val="20"/>
        </w:rPr>
      </w:pPr>
      <w:r w:rsidRPr="00396A28">
        <w:rPr>
          <w:rFonts w:ascii="Calibri" w:hAnsi="Calibri" w:cs="Calibri"/>
          <w:sz w:val="20"/>
          <w:szCs w:val="20"/>
        </w:rPr>
        <w:t>Terry Smith from City of Grace Incorporated announces a food pantry open every Tuesday from 11 am to 1 pm</w:t>
      </w:r>
      <w:r w:rsidR="00AD316A" w:rsidRPr="00396A28">
        <w:rPr>
          <w:rFonts w:ascii="Calibri" w:hAnsi="Calibri" w:cs="Calibri"/>
          <w:sz w:val="20"/>
          <w:szCs w:val="20"/>
        </w:rPr>
        <w:t>. We're located at 3402 Tilden Avenue East, 34th Street.</w:t>
      </w:r>
    </w:p>
    <w:p w14:paraId="4C948A81" w14:textId="4EC2A4A4" w:rsidR="005D2832" w:rsidRPr="00396A28" w:rsidRDefault="005D2832" w:rsidP="005E3E96">
      <w:pPr>
        <w:pStyle w:val="ListParagraph"/>
        <w:numPr>
          <w:ilvl w:val="0"/>
          <w:numId w:val="15"/>
        </w:numPr>
        <w:spacing w:before="100" w:beforeAutospacing="1" w:after="100" w:afterAutospacing="1"/>
        <w:rPr>
          <w:rFonts w:ascii="Calibri" w:hAnsi="Calibri" w:cs="Calibri"/>
          <w:sz w:val="20"/>
          <w:szCs w:val="20"/>
        </w:rPr>
      </w:pPr>
      <w:r w:rsidRPr="00396A28">
        <w:rPr>
          <w:rFonts w:ascii="Calibri" w:hAnsi="Calibri" w:cs="Calibri"/>
          <w:sz w:val="20"/>
          <w:szCs w:val="20"/>
        </w:rPr>
        <w:t>Julia James raises concerns about a proposed amendment to the bylaws that would shift the responsibility of preparing minutes from the district office to a board member. Argues that the motion is unlawful and would rob the community of funds intended for a community staff person.</w:t>
      </w:r>
    </w:p>
    <w:p w14:paraId="38728753" w14:textId="7023329F" w:rsidR="00AD316A" w:rsidRPr="00396A28" w:rsidRDefault="005D2832" w:rsidP="005E3E96">
      <w:pPr>
        <w:pStyle w:val="ListParagraph"/>
        <w:numPr>
          <w:ilvl w:val="0"/>
          <w:numId w:val="15"/>
        </w:numPr>
        <w:spacing w:before="100" w:beforeAutospacing="1" w:after="100" w:afterAutospacing="1"/>
        <w:rPr>
          <w:rFonts w:ascii="Calibri" w:hAnsi="Calibri" w:cs="Calibri"/>
          <w:sz w:val="20"/>
          <w:szCs w:val="20"/>
        </w:rPr>
      </w:pPr>
      <w:r w:rsidRPr="00396A28">
        <w:rPr>
          <w:rFonts w:ascii="Calibri" w:hAnsi="Calibri" w:cs="Calibri"/>
          <w:sz w:val="20"/>
          <w:szCs w:val="20"/>
        </w:rPr>
        <w:t>Hartwell Alleyne from the East 42nd Street Block Association discusses issues with speeding vehicles on their block and requests speed bumps or a stoplight.</w:t>
      </w:r>
      <w:r w:rsidR="00AD316A" w:rsidRPr="00396A28">
        <w:rPr>
          <w:rFonts w:ascii="Calibri" w:hAnsi="Calibri" w:cs="Calibri"/>
          <w:sz w:val="20"/>
          <w:szCs w:val="20"/>
        </w:rPr>
        <w:t xml:space="preserve"> </w:t>
      </w:r>
      <w:r w:rsidR="009908FA" w:rsidRPr="00396A28">
        <w:rPr>
          <w:rFonts w:ascii="Calibri" w:hAnsi="Calibri" w:cs="Calibri"/>
          <w:sz w:val="20"/>
          <w:szCs w:val="20"/>
        </w:rPr>
        <w:t xml:space="preserve">They </w:t>
      </w:r>
      <w:r w:rsidR="00AD316A" w:rsidRPr="00396A28">
        <w:rPr>
          <w:rFonts w:ascii="Calibri" w:hAnsi="Calibri" w:cs="Calibri"/>
          <w:sz w:val="20"/>
          <w:szCs w:val="20"/>
        </w:rPr>
        <w:t xml:space="preserve">have a pantry </w:t>
      </w:r>
      <w:r w:rsidR="009908FA" w:rsidRPr="00396A28">
        <w:rPr>
          <w:rFonts w:ascii="Calibri" w:hAnsi="Calibri" w:cs="Calibri"/>
          <w:sz w:val="20"/>
          <w:szCs w:val="20"/>
        </w:rPr>
        <w:t>at PS 235 every second Monday of each month from 2</w:t>
      </w:r>
      <w:r w:rsidR="00AD316A" w:rsidRPr="00396A28">
        <w:rPr>
          <w:rFonts w:ascii="Calibri" w:hAnsi="Calibri" w:cs="Calibri"/>
          <w:sz w:val="20"/>
          <w:szCs w:val="20"/>
        </w:rPr>
        <w:t xml:space="preserve"> o'clock to approximately 4</w:t>
      </w:r>
      <w:r w:rsidR="009908FA" w:rsidRPr="00396A28">
        <w:rPr>
          <w:rFonts w:ascii="Calibri" w:hAnsi="Calibri" w:cs="Calibri"/>
          <w:sz w:val="20"/>
          <w:szCs w:val="20"/>
        </w:rPr>
        <w:t>:</w:t>
      </w:r>
      <w:r w:rsidR="00AD316A" w:rsidRPr="00396A28">
        <w:rPr>
          <w:rFonts w:ascii="Calibri" w:hAnsi="Calibri" w:cs="Calibri"/>
          <w:sz w:val="20"/>
          <w:szCs w:val="20"/>
        </w:rPr>
        <w:t>3</w:t>
      </w:r>
      <w:r w:rsidR="009908FA" w:rsidRPr="00396A28">
        <w:rPr>
          <w:rFonts w:ascii="Calibri" w:hAnsi="Calibri" w:cs="Calibri"/>
          <w:sz w:val="20"/>
          <w:szCs w:val="20"/>
        </w:rPr>
        <w:t>0/</w:t>
      </w:r>
      <w:r w:rsidR="00AD316A" w:rsidRPr="00396A28">
        <w:rPr>
          <w:rFonts w:ascii="Calibri" w:hAnsi="Calibri" w:cs="Calibri"/>
          <w:sz w:val="20"/>
          <w:szCs w:val="20"/>
        </w:rPr>
        <w:t>5</w:t>
      </w:r>
      <w:r w:rsidR="009908FA" w:rsidRPr="00396A28">
        <w:rPr>
          <w:rFonts w:ascii="Calibri" w:hAnsi="Calibri" w:cs="Calibri"/>
          <w:sz w:val="20"/>
          <w:szCs w:val="20"/>
        </w:rPr>
        <w:t>:00</w:t>
      </w:r>
      <w:r w:rsidR="00AD316A" w:rsidRPr="00396A28">
        <w:rPr>
          <w:rFonts w:ascii="Calibri" w:hAnsi="Calibri" w:cs="Calibri"/>
          <w:sz w:val="20"/>
          <w:szCs w:val="20"/>
        </w:rPr>
        <w:t xml:space="preserve"> </w:t>
      </w:r>
      <w:r w:rsidR="009908FA" w:rsidRPr="00396A28">
        <w:rPr>
          <w:rFonts w:ascii="Calibri" w:hAnsi="Calibri" w:cs="Calibri"/>
          <w:sz w:val="20"/>
          <w:szCs w:val="20"/>
        </w:rPr>
        <w:t>p.m</w:t>
      </w:r>
      <w:r w:rsidR="00AD316A" w:rsidRPr="00396A28">
        <w:rPr>
          <w:rFonts w:ascii="Calibri" w:hAnsi="Calibri" w:cs="Calibri"/>
          <w:sz w:val="20"/>
          <w:szCs w:val="20"/>
        </w:rPr>
        <w:t>. I do that in partnership with the campaign against hunger</w:t>
      </w:r>
      <w:r w:rsidR="009908FA" w:rsidRPr="00396A28">
        <w:rPr>
          <w:rFonts w:ascii="Calibri" w:hAnsi="Calibri" w:cs="Calibri"/>
          <w:sz w:val="20"/>
          <w:szCs w:val="20"/>
        </w:rPr>
        <w:t>. I do pick up snack bags for students. Those bags are also shared with the community. I want to arrange to bring some, if I can, and drop them off at the office for shipment to the islands.</w:t>
      </w:r>
    </w:p>
    <w:p w14:paraId="27A39E5E" w14:textId="7B636B14" w:rsidR="005D2832" w:rsidRPr="00396A28" w:rsidRDefault="00AD316A" w:rsidP="005E3E96">
      <w:pPr>
        <w:pStyle w:val="ListParagraph"/>
        <w:numPr>
          <w:ilvl w:val="0"/>
          <w:numId w:val="15"/>
        </w:numPr>
        <w:spacing w:before="100" w:beforeAutospacing="1" w:after="100" w:afterAutospacing="1"/>
        <w:rPr>
          <w:rFonts w:ascii="Calibri" w:hAnsi="Calibri" w:cs="Calibri"/>
          <w:sz w:val="20"/>
          <w:szCs w:val="20"/>
        </w:rPr>
      </w:pPr>
      <w:r w:rsidRPr="00396A28">
        <w:rPr>
          <w:rFonts w:ascii="Calibri" w:hAnsi="Calibri" w:cs="Calibri"/>
          <w:sz w:val="20"/>
          <w:szCs w:val="20"/>
        </w:rPr>
        <w:t>Tyrone Stearns announces Project ECHO's third annual friends giving event, including turkey giveaways and Thanksgiving dinner care packages.</w:t>
      </w:r>
    </w:p>
    <w:p w14:paraId="300FDF98" w14:textId="357237E8" w:rsidR="00AD316A" w:rsidRDefault="00AD316A" w:rsidP="005E3E96">
      <w:pPr>
        <w:pStyle w:val="ListParagraph"/>
        <w:numPr>
          <w:ilvl w:val="0"/>
          <w:numId w:val="15"/>
        </w:numPr>
        <w:spacing w:before="100" w:beforeAutospacing="1" w:after="100" w:afterAutospacing="1"/>
        <w:rPr>
          <w:rFonts w:ascii="Calibri" w:hAnsi="Calibri" w:cs="Calibri"/>
          <w:sz w:val="20"/>
          <w:szCs w:val="20"/>
        </w:rPr>
      </w:pPr>
      <w:r w:rsidRPr="00396A28">
        <w:rPr>
          <w:rFonts w:ascii="Calibri" w:hAnsi="Calibri" w:cs="Calibri"/>
          <w:sz w:val="20"/>
          <w:szCs w:val="20"/>
        </w:rPr>
        <w:t>Anna Lipkin from IDC (</w:t>
      </w:r>
      <w:proofErr w:type="spellStart"/>
      <w:r w:rsidR="002F73AE" w:rsidRPr="00396A28">
        <w:rPr>
          <w:rFonts w:ascii="Calibri" w:hAnsi="Calibri" w:cs="Calibri"/>
          <w:sz w:val="20"/>
          <w:szCs w:val="20"/>
        </w:rPr>
        <w:t>Interboro</w:t>
      </w:r>
      <w:proofErr w:type="spellEnd"/>
      <w:r w:rsidRPr="00396A28">
        <w:rPr>
          <w:rFonts w:ascii="Calibri" w:hAnsi="Calibri" w:cs="Calibri"/>
          <w:sz w:val="20"/>
          <w:szCs w:val="20"/>
        </w:rPr>
        <w:t xml:space="preserve"> Development Consultation Center) highlights their services, including mental health, case management, vocational support, and substance abuse programs. Mentions an upcoming Thanksgiving lunch giveaway and offers to share a community Thanksgiving event calendar via email.</w:t>
      </w:r>
    </w:p>
    <w:p w14:paraId="3A348FC6" w14:textId="77777777" w:rsidR="002F73AE" w:rsidRPr="002F73AE" w:rsidRDefault="002F73AE" w:rsidP="002F73AE">
      <w:pPr>
        <w:spacing w:before="100" w:beforeAutospacing="1" w:after="100" w:afterAutospacing="1"/>
        <w:rPr>
          <w:rFonts w:ascii="Calibri" w:hAnsi="Calibri" w:cs="Calibri"/>
          <w:sz w:val="20"/>
          <w:szCs w:val="20"/>
        </w:rPr>
      </w:pPr>
    </w:p>
    <w:p w14:paraId="69BAB544" w14:textId="77777777" w:rsidR="00411EF2" w:rsidRPr="00396A28" w:rsidRDefault="00411EF2" w:rsidP="00411EF2">
      <w:pPr>
        <w:pStyle w:val="ListParagraph"/>
        <w:spacing w:before="100" w:beforeAutospacing="1" w:after="100" w:afterAutospacing="1"/>
        <w:rPr>
          <w:rFonts w:ascii="Calibri" w:hAnsi="Calibri" w:cs="Calibri"/>
          <w:sz w:val="20"/>
          <w:szCs w:val="20"/>
        </w:rPr>
      </w:pPr>
    </w:p>
    <w:p w14:paraId="4353301E" w14:textId="4C16A485" w:rsidR="007E4AF3" w:rsidRPr="002F73AE" w:rsidRDefault="009908FA" w:rsidP="005E3E96">
      <w:pPr>
        <w:pStyle w:val="ListParagraph"/>
        <w:numPr>
          <w:ilvl w:val="0"/>
          <w:numId w:val="16"/>
        </w:numPr>
        <w:spacing w:before="100" w:beforeAutospacing="1" w:after="100" w:afterAutospacing="1"/>
        <w:rPr>
          <w:rFonts w:ascii="Calibri" w:hAnsi="Calibri" w:cs="Calibri"/>
          <w:b/>
          <w:sz w:val="20"/>
          <w:szCs w:val="20"/>
          <w:u w:val="single"/>
        </w:rPr>
      </w:pPr>
      <w:r w:rsidRPr="002F73AE">
        <w:rPr>
          <w:rFonts w:ascii="Calibri" w:hAnsi="Calibri" w:cs="Calibri"/>
          <w:b/>
          <w:sz w:val="20"/>
          <w:szCs w:val="20"/>
          <w:u w:val="single"/>
        </w:rPr>
        <w:lastRenderedPageBreak/>
        <w:t>Legislative Session</w:t>
      </w:r>
    </w:p>
    <w:p w14:paraId="492DDB46" w14:textId="21930194" w:rsidR="009908FA" w:rsidRPr="00396A28" w:rsidRDefault="00411EF2" w:rsidP="00EF6A2D">
      <w:pPr>
        <w:pStyle w:val="NoSpacing"/>
        <w:rPr>
          <w:rFonts w:ascii="Calibri" w:hAnsi="Calibri" w:cs="Calibri"/>
          <w:b/>
          <w:sz w:val="20"/>
          <w:szCs w:val="20"/>
        </w:rPr>
      </w:pPr>
      <w:r w:rsidRPr="00396A28">
        <w:rPr>
          <w:rFonts w:ascii="Calibri" w:hAnsi="Calibri" w:cs="Calibri"/>
          <w:b/>
          <w:sz w:val="20"/>
          <w:szCs w:val="20"/>
        </w:rPr>
        <w:t>Council</w:t>
      </w:r>
      <w:r w:rsidR="002F73AE">
        <w:rPr>
          <w:rFonts w:ascii="Calibri" w:hAnsi="Calibri" w:cs="Calibri"/>
          <w:b/>
          <w:sz w:val="20"/>
          <w:szCs w:val="20"/>
        </w:rPr>
        <w:t xml:space="preserve"> M</w:t>
      </w:r>
      <w:r w:rsidRPr="00396A28">
        <w:rPr>
          <w:rFonts w:ascii="Calibri" w:hAnsi="Calibri" w:cs="Calibri"/>
          <w:b/>
          <w:sz w:val="20"/>
          <w:szCs w:val="20"/>
        </w:rPr>
        <w:t xml:space="preserve">ember </w:t>
      </w:r>
      <w:r w:rsidR="009908FA" w:rsidRPr="00396A28">
        <w:rPr>
          <w:rFonts w:ascii="Calibri" w:hAnsi="Calibri" w:cs="Calibri"/>
          <w:b/>
          <w:sz w:val="20"/>
          <w:szCs w:val="20"/>
        </w:rPr>
        <w:t xml:space="preserve">Darlene </w:t>
      </w:r>
      <w:proofErr w:type="spellStart"/>
      <w:r w:rsidR="009908FA" w:rsidRPr="00396A28">
        <w:rPr>
          <w:rFonts w:ascii="Calibri" w:hAnsi="Calibri" w:cs="Calibri"/>
          <w:b/>
          <w:sz w:val="20"/>
          <w:szCs w:val="20"/>
        </w:rPr>
        <w:t>Mealy’s</w:t>
      </w:r>
      <w:proofErr w:type="spellEnd"/>
      <w:r w:rsidR="009908FA" w:rsidRPr="00396A28">
        <w:rPr>
          <w:rFonts w:ascii="Calibri" w:hAnsi="Calibri" w:cs="Calibri"/>
          <w:b/>
          <w:sz w:val="20"/>
          <w:szCs w:val="20"/>
        </w:rPr>
        <w:t xml:space="preserve"> Office</w:t>
      </w:r>
    </w:p>
    <w:p w14:paraId="427301B6" w14:textId="0FA4A2BA" w:rsidR="00411EF2" w:rsidRPr="00396A28" w:rsidRDefault="00411EF2" w:rsidP="005E3E96">
      <w:pPr>
        <w:pStyle w:val="NoSpacing"/>
        <w:numPr>
          <w:ilvl w:val="0"/>
          <w:numId w:val="17"/>
        </w:numPr>
        <w:rPr>
          <w:rFonts w:ascii="Calibri" w:hAnsi="Calibri" w:cs="Calibri"/>
          <w:sz w:val="20"/>
          <w:szCs w:val="20"/>
        </w:rPr>
      </w:pPr>
      <w:r w:rsidRPr="00396A28">
        <w:rPr>
          <w:rFonts w:ascii="Calibri" w:hAnsi="Calibri" w:cs="Calibri"/>
          <w:sz w:val="20"/>
          <w:szCs w:val="20"/>
        </w:rPr>
        <w:t>Ayanna Williams introduces herself as the Chief of Staff for Council Member Darlene Mealy of the 41st district. To make an appointment, call 718-953-3097</w:t>
      </w:r>
    </w:p>
    <w:p w14:paraId="0832BCBE" w14:textId="1DBA3247" w:rsidR="00411EF2" w:rsidRPr="00396A28" w:rsidRDefault="00411EF2" w:rsidP="005E3E96">
      <w:pPr>
        <w:pStyle w:val="NoSpacing"/>
        <w:numPr>
          <w:ilvl w:val="0"/>
          <w:numId w:val="17"/>
        </w:numPr>
        <w:rPr>
          <w:rFonts w:ascii="Calibri" w:hAnsi="Calibri" w:cs="Calibri"/>
          <w:sz w:val="20"/>
          <w:szCs w:val="20"/>
        </w:rPr>
      </w:pPr>
      <w:r w:rsidRPr="00396A28">
        <w:rPr>
          <w:rFonts w:ascii="Calibri" w:hAnsi="Calibri" w:cs="Calibri"/>
          <w:sz w:val="20"/>
          <w:szCs w:val="20"/>
        </w:rPr>
        <w:t>Tuesdays feature a housing specialist who assists with issues like applying for Section 8 and checking on things, but is not an attorney.</w:t>
      </w:r>
    </w:p>
    <w:p w14:paraId="0B278A1D" w14:textId="4C84688F" w:rsidR="00411EF2" w:rsidRPr="00396A28" w:rsidRDefault="00411EF2" w:rsidP="005E3E96">
      <w:pPr>
        <w:pStyle w:val="NoSpacing"/>
        <w:numPr>
          <w:ilvl w:val="0"/>
          <w:numId w:val="17"/>
        </w:numPr>
        <w:rPr>
          <w:rFonts w:ascii="Calibri" w:hAnsi="Calibri" w:cs="Calibri"/>
          <w:sz w:val="20"/>
          <w:szCs w:val="20"/>
        </w:rPr>
      </w:pPr>
      <w:r w:rsidRPr="00396A28">
        <w:rPr>
          <w:rFonts w:ascii="Calibri" w:hAnsi="Calibri" w:cs="Calibri"/>
          <w:sz w:val="20"/>
          <w:szCs w:val="20"/>
        </w:rPr>
        <w:t>On the second and fourth Wednesdays, a representative trains people on how to enroll and navigate the Housing Connect system.</w:t>
      </w:r>
    </w:p>
    <w:p w14:paraId="187B2611" w14:textId="6A6D0FFE" w:rsidR="00411EF2" w:rsidRPr="00396A28" w:rsidRDefault="00411EF2" w:rsidP="005E3E96">
      <w:pPr>
        <w:pStyle w:val="NoSpacing"/>
        <w:numPr>
          <w:ilvl w:val="0"/>
          <w:numId w:val="17"/>
        </w:numPr>
        <w:rPr>
          <w:rFonts w:ascii="Calibri" w:hAnsi="Calibri" w:cs="Calibri"/>
          <w:sz w:val="20"/>
          <w:szCs w:val="20"/>
        </w:rPr>
      </w:pPr>
      <w:r w:rsidRPr="00396A28">
        <w:rPr>
          <w:rFonts w:ascii="Calibri" w:hAnsi="Calibri" w:cs="Calibri"/>
          <w:sz w:val="20"/>
          <w:szCs w:val="20"/>
        </w:rPr>
        <w:t>Fridays host "Boots on the Ground" at Mount Ararat Adult Center, and monthly community advisory board meetings are held, with the next one on December 20. 1630 St. Marks Avenue. 2:30 -3:30 PM</w:t>
      </w:r>
      <w:r w:rsidR="00EF6A2D" w:rsidRPr="00396A28">
        <w:rPr>
          <w:rFonts w:ascii="Calibri" w:hAnsi="Calibri" w:cs="Calibri"/>
          <w:sz w:val="20"/>
          <w:szCs w:val="20"/>
        </w:rPr>
        <w:t xml:space="preserve"> every Friday.</w:t>
      </w:r>
    </w:p>
    <w:p w14:paraId="78D29677" w14:textId="10EE1024" w:rsidR="00411EF2" w:rsidRDefault="00411EF2" w:rsidP="005E3E96">
      <w:pPr>
        <w:pStyle w:val="NoSpacing"/>
        <w:numPr>
          <w:ilvl w:val="0"/>
          <w:numId w:val="17"/>
        </w:numPr>
        <w:rPr>
          <w:rFonts w:ascii="Calibri" w:hAnsi="Calibri" w:cs="Calibri"/>
          <w:sz w:val="20"/>
          <w:szCs w:val="20"/>
        </w:rPr>
      </w:pPr>
      <w:r w:rsidRPr="00396A28">
        <w:rPr>
          <w:rFonts w:ascii="Calibri" w:hAnsi="Calibri" w:cs="Calibri"/>
          <w:sz w:val="20"/>
          <w:szCs w:val="20"/>
        </w:rPr>
        <w:t>Every month, we have a community advisory board meeting. We just had our November meeting last Saturday so that the next meeting will be Saturday, December 20, at our district office, 400 Rockaway Avenue, between Pick</w:t>
      </w:r>
      <w:r w:rsidR="002F73AE">
        <w:rPr>
          <w:rFonts w:ascii="Calibri" w:hAnsi="Calibri" w:cs="Calibri"/>
          <w:sz w:val="20"/>
          <w:szCs w:val="20"/>
        </w:rPr>
        <w:t>e</w:t>
      </w:r>
      <w:r w:rsidRPr="00396A28">
        <w:rPr>
          <w:rFonts w:ascii="Calibri" w:hAnsi="Calibri" w:cs="Calibri"/>
          <w:sz w:val="20"/>
          <w:szCs w:val="20"/>
        </w:rPr>
        <w:t>ns Avenue and East New York Avenue.</w:t>
      </w:r>
    </w:p>
    <w:p w14:paraId="1156A3BF" w14:textId="77777777" w:rsidR="002F73AE" w:rsidRPr="00396A28" w:rsidRDefault="002F73AE" w:rsidP="002F73AE">
      <w:pPr>
        <w:pStyle w:val="NoSpacing"/>
        <w:rPr>
          <w:rFonts w:ascii="Calibri" w:hAnsi="Calibri" w:cs="Calibri"/>
          <w:sz w:val="20"/>
          <w:szCs w:val="20"/>
        </w:rPr>
      </w:pPr>
    </w:p>
    <w:p w14:paraId="543E8252" w14:textId="75B81D3F" w:rsidR="00EF6A2D" w:rsidRPr="002F73AE" w:rsidRDefault="00EF6A2D" w:rsidP="002F73AE">
      <w:pPr>
        <w:pStyle w:val="NoSpacing"/>
        <w:rPr>
          <w:rFonts w:ascii="Calibri" w:hAnsi="Calibri" w:cs="Calibri"/>
          <w:b/>
          <w:sz w:val="20"/>
          <w:szCs w:val="20"/>
        </w:rPr>
      </w:pPr>
      <w:r w:rsidRPr="002F73AE">
        <w:rPr>
          <w:rFonts w:ascii="Calibri" w:hAnsi="Calibri" w:cs="Calibri"/>
          <w:b/>
          <w:sz w:val="20"/>
          <w:szCs w:val="20"/>
        </w:rPr>
        <w:t>Council Member Farah Louis</w:t>
      </w:r>
    </w:p>
    <w:p w14:paraId="3346E52F" w14:textId="7E267ED3" w:rsidR="00396A28" w:rsidRPr="002F73AE" w:rsidRDefault="00396A28" w:rsidP="002F73AE">
      <w:pPr>
        <w:pStyle w:val="NoSpacing"/>
        <w:numPr>
          <w:ilvl w:val="0"/>
          <w:numId w:val="30"/>
        </w:numPr>
        <w:rPr>
          <w:rFonts w:ascii="Calibri" w:hAnsi="Calibri" w:cs="Calibri"/>
          <w:sz w:val="20"/>
          <w:szCs w:val="20"/>
        </w:rPr>
      </w:pPr>
      <w:r w:rsidRPr="002F73AE">
        <w:rPr>
          <w:rFonts w:ascii="Calibri" w:hAnsi="Calibri" w:cs="Calibri"/>
          <w:sz w:val="20"/>
          <w:szCs w:val="20"/>
        </w:rPr>
        <w:t>Daniel Her</w:t>
      </w:r>
      <w:r w:rsidR="00C74B3A" w:rsidRPr="002F73AE">
        <w:rPr>
          <w:rFonts w:ascii="Calibri" w:hAnsi="Calibri" w:cs="Calibri"/>
          <w:sz w:val="20"/>
          <w:szCs w:val="20"/>
        </w:rPr>
        <w:t>edia</w:t>
      </w:r>
      <w:r w:rsidRPr="002F73AE">
        <w:rPr>
          <w:rFonts w:ascii="Calibri" w:hAnsi="Calibri" w:cs="Calibri"/>
          <w:sz w:val="20"/>
          <w:szCs w:val="20"/>
        </w:rPr>
        <w:t xml:space="preserve"> introduces himself as the communications and legislative liaison for Council Member Farah L</w:t>
      </w:r>
      <w:r w:rsidR="00C74B3A" w:rsidRPr="002F73AE">
        <w:rPr>
          <w:rFonts w:ascii="Calibri" w:hAnsi="Calibri" w:cs="Calibri"/>
          <w:sz w:val="20"/>
          <w:szCs w:val="20"/>
        </w:rPr>
        <w:t>ouis</w:t>
      </w:r>
      <w:r w:rsidRPr="002F73AE">
        <w:rPr>
          <w:rFonts w:ascii="Calibri" w:hAnsi="Calibri" w:cs="Calibri"/>
          <w:sz w:val="20"/>
          <w:szCs w:val="20"/>
        </w:rPr>
        <w:t>.</w:t>
      </w:r>
    </w:p>
    <w:p w14:paraId="761681AB" w14:textId="125E9BC7" w:rsidR="00C74B3A" w:rsidRPr="002F73AE" w:rsidRDefault="00C74B3A" w:rsidP="002F73AE">
      <w:pPr>
        <w:pStyle w:val="NoSpacing"/>
        <w:numPr>
          <w:ilvl w:val="0"/>
          <w:numId w:val="30"/>
        </w:numPr>
        <w:rPr>
          <w:rFonts w:ascii="Calibri" w:hAnsi="Calibri" w:cs="Calibri"/>
          <w:sz w:val="20"/>
          <w:szCs w:val="20"/>
        </w:rPr>
      </w:pPr>
      <w:r w:rsidRPr="002F73AE">
        <w:rPr>
          <w:rFonts w:ascii="Calibri" w:hAnsi="Calibri" w:cs="Calibri"/>
          <w:sz w:val="20"/>
          <w:szCs w:val="20"/>
        </w:rPr>
        <w:t>Discussed a recent hearing on the MWBE program, highlighting the lack of priority for Black and Brown businesses in city contracts.</w:t>
      </w:r>
    </w:p>
    <w:p w14:paraId="528AE687" w14:textId="65B58C35" w:rsidR="00C74B3A" w:rsidRPr="002F73AE" w:rsidRDefault="00C74B3A" w:rsidP="002F73AE">
      <w:pPr>
        <w:pStyle w:val="NoSpacing"/>
        <w:numPr>
          <w:ilvl w:val="0"/>
          <w:numId w:val="30"/>
        </w:numPr>
        <w:rPr>
          <w:rFonts w:ascii="Calibri" w:hAnsi="Calibri" w:cs="Calibri"/>
          <w:sz w:val="20"/>
          <w:szCs w:val="20"/>
        </w:rPr>
      </w:pPr>
      <w:r w:rsidRPr="002F73AE">
        <w:rPr>
          <w:rFonts w:ascii="Calibri" w:hAnsi="Calibri" w:cs="Calibri"/>
          <w:sz w:val="20"/>
          <w:szCs w:val="20"/>
        </w:rPr>
        <w:t>Several upcoming bills related to STEM education, civil service, and employment opportunities for CUNY students.</w:t>
      </w:r>
    </w:p>
    <w:p w14:paraId="4C1CFFA1" w14:textId="19CFF7BB" w:rsidR="00ED7B5A" w:rsidRPr="002F73AE" w:rsidRDefault="00C74B3A" w:rsidP="002F73AE">
      <w:pPr>
        <w:pStyle w:val="NoSpacing"/>
        <w:numPr>
          <w:ilvl w:val="0"/>
          <w:numId w:val="30"/>
        </w:numPr>
        <w:rPr>
          <w:rFonts w:ascii="Calibri" w:hAnsi="Calibri" w:cs="Calibri"/>
          <w:sz w:val="20"/>
          <w:szCs w:val="20"/>
        </w:rPr>
      </w:pPr>
      <w:r w:rsidRPr="002F73AE">
        <w:rPr>
          <w:rFonts w:ascii="Calibri" w:hAnsi="Calibri" w:cs="Calibri"/>
          <w:sz w:val="20"/>
          <w:szCs w:val="20"/>
        </w:rPr>
        <w:t>community events, including food pantries and a teen photography boot camp at Clarendon Library.</w:t>
      </w:r>
    </w:p>
    <w:p w14:paraId="5A5F8B69" w14:textId="033CB52E" w:rsidR="00C74B3A" w:rsidRDefault="00C74B3A" w:rsidP="002F73AE">
      <w:pPr>
        <w:pStyle w:val="NoSpacing"/>
        <w:numPr>
          <w:ilvl w:val="0"/>
          <w:numId w:val="30"/>
        </w:numPr>
        <w:rPr>
          <w:rFonts w:ascii="Calibri" w:hAnsi="Calibri" w:cs="Calibri"/>
          <w:sz w:val="20"/>
          <w:szCs w:val="20"/>
        </w:rPr>
      </w:pPr>
      <w:r w:rsidRPr="002F73AE">
        <w:rPr>
          <w:rFonts w:ascii="Calibri" w:hAnsi="Calibri" w:cs="Calibri"/>
          <w:sz w:val="20"/>
          <w:szCs w:val="20"/>
        </w:rPr>
        <w:t>Contact info: 718-629-2900.</w:t>
      </w:r>
    </w:p>
    <w:p w14:paraId="4AFF537E" w14:textId="77777777" w:rsidR="002F73AE" w:rsidRPr="002F73AE" w:rsidRDefault="002F73AE" w:rsidP="002F73AE">
      <w:pPr>
        <w:pStyle w:val="NoSpacing"/>
        <w:ind w:left="720"/>
        <w:rPr>
          <w:rFonts w:ascii="Calibri" w:hAnsi="Calibri" w:cs="Calibri"/>
          <w:sz w:val="20"/>
          <w:szCs w:val="20"/>
        </w:rPr>
      </w:pPr>
    </w:p>
    <w:p w14:paraId="6103B044" w14:textId="23E7BC16" w:rsidR="00C74B3A" w:rsidRPr="002F73AE" w:rsidRDefault="00C74B3A" w:rsidP="002F73AE">
      <w:pPr>
        <w:pStyle w:val="NoSpacing"/>
        <w:rPr>
          <w:rFonts w:ascii="Calibri" w:hAnsi="Calibri" w:cs="Calibri"/>
          <w:b/>
          <w:sz w:val="20"/>
          <w:szCs w:val="20"/>
        </w:rPr>
      </w:pPr>
      <w:r w:rsidRPr="002F73AE">
        <w:rPr>
          <w:rFonts w:ascii="Calibri" w:hAnsi="Calibri" w:cs="Calibri"/>
          <w:b/>
          <w:sz w:val="20"/>
          <w:szCs w:val="20"/>
        </w:rPr>
        <w:t>Brooklyn Borough President’s Office</w:t>
      </w:r>
    </w:p>
    <w:p w14:paraId="0C276925" w14:textId="6BA60569" w:rsidR="00C74B3A" w:rsidRPr="002F73AE" w:rsidRDefault="00C74B3A" w:rsidP="002F73AE">
      <w:pPr>
        <w:pStyle w:val="NoSpacing"/>
        <w:numPr>
          <w:ilvl w:val="0"/>
          <w:numId w:val="31"/>
        </w:numPr>
        <w:rPr>
          <w:rFonts w:ascii="Calibri" w:hAnsi="Calibri" w:cs="Calibri"/>
          <w:sz w:val="20"/>
          <w:szCs w:val="20"/>
        </w:rPr>
      </w:pPr>
      <w:r w:rsidRPr="002F73AE">
        <w:rPr>
          <w:rFonts w:ascii="Calibri" w:hAnsi="Calibri" w:cs="Calibri"/>
          <w:sz w:val="20"/>
          <w:szCs w:val="20"/>
        </w:rPr>
        <w:t xml:space="preserve">Pierre Gideon, from the Mayor's Office Community Affairs Unit, discusses the integration of </w:t>
      </w:r>
      <w:proofErr w:type="gramStart"/>
      <w:r w:rsidR="002F73AE">
        <w:rPr>
          <w:rFonts w:ascii="Calibri" w:hAnsi="Calibri" w:cs="Calibri"/>
          <w:sz w:val="20"/>
          <w:szCs w:val="20"/>
        </w:rPr>
        <w:t>public school</w:t>
      </w:r>
      <w:proofErr w:type="gramEnd"/>
      <w:r w:rsidRPr="002F73AE">
        <w:rPr>
          <w:rFonts w:ascii="Calibri" w:hAnsi="Calibri" w:cs="Calibri"/>
          <w:sz w:val="20"/>
          <w:szCs w:val="20"/>
        </w:rPr>
        <w:t xml:space="preserve"> technology for rapid response to emergencies.</w:t>
      </w:r>
    </w:p>
    <w:p w14:paraId="2C54C8AE" w14:textId="016AF35F" w:rsidR="00C74B3A" w:rsidRPr="002F73AE" w:rsidRDefault="00C74B3A" w:rsidP="002F73AE">
      <w:pPr>
        <w:pStyle w:val="NoSpacing"/>
        <w:numPr>
          <w:ilvl w:val="0"/>
          <w:numId w:val="31"/>
        </w:numPr>
        <w:rPr>
          <w:rFonts w:ascii="Calibri" w:hAnsi="Calibri" w:cs="Calibri"/>
          <w:sz w:val="20"/>
          <w:szCs w:val="20"/>
        </w:rPr>
      </w:pPr>
      <w:r w:rsidRPr="002F73AE">
        <w:rPr>
          <w:rFonts w:ascii="Calibri" w:hAnsi="Calibri" w:cs="Calibri"/>
          <w:sz w:val="20"/>
          <w:szCs w:val="20"/>
        </w:rPr>
        <w:t>New youth apprentice civil service title to help young New Yorkers join city agencies.</w:t>
      </w:r>
    </w:p>
    <w:p w14:paraId="7F072B5F" w14:textId="29524B9B" w:rsidR="00C74B3A" w:rsidRPr="002F73AE" w:rsidRDefault="00C74B3A" w:rsidP="002F73AE">
      <w:pPr>
        <w:pStyle w:val="NoSpacing"/>
        <w:numPr>
          <w:ilvl w:val="0"/>
          <w:numId w:val="31"/>
        </w:numPr>
        <w:rPr>
          <w:rFonts w:ascii="Calibri" w:hAnsi="Calibri" w:cs="Calibri"/>
          <w:sz w:val="20"/>
          <w:szCs w:val="20"/>
        </w:rPr>
      </w:pPr>
      <w:r w:rsidRPr="002F73AE">
        <w:rPr>
          <w:rFonts w:ascii="Calibri" w:hAnsi="Calibri" w:cs="Calibri"/>
          <w:sz w:val="20"/>
          <w:szCs w:val="20"/>
        </w:rPr>
        <w:t>Mayor Adams' investment in universal seating at bus stops and the new model for New York City's 911 Mental Health Crisis Response Initiative.</w:t>
      </w:r>
    </w:p>
    <w:p w14:paraId="552B3E77" w14:textId="6B9D8E2E" w:rsidR="00C74B3A" w:rsidRDefault="00C74B3A" w:rsidP="002F73AE">
      <w:pPr>
        <w:pStyle w:val="NoSpacing"/>
        <w:numPr>
          <w:ilvl w:val="0"/>
          <w:numId w:val="31"/>
        </w:numPr>
        <w:rPr>
          <w:rFonts w:ascii="Calibri" w:hAnsi="Calibri" w:cs="Calibri"/>
          <w:sz w:val="20"/>
          <w:szCs w:val="20"/>
        </w:rPr>
      </w:pPr>
      <w:r w:rsidRPr="002F73AE">
        <w:rPr>
          <w:rFonts w:ascii="Calibri" w:hAnsi="Calibri" w:cs="Calibri"/>
          <w:sz w:val="20"/>
          <w:szCs w:val="20"/>
        </w:rPr>
        <w:t>He emphasizes the importance of freeing up resources for different uses while still addressing mental health issues.</w:t>
      </w:r>
    </w:p>
    <w:p w14:paraId="16645E5E" w14:textId="77777777" w:rsidR="002F73AE" w:rsidRPr="002F73AE" w:rsidRDefault="002F73AE" w:rsidP="002F73AE">
      <w:pPr>
        <w:pStyle w:val="NoSpacing"/>
        <w:ind w:left="720"/>
        <w:rPr>
          <w:rFonts w:ascii="Calibri" w:hAnsi="Calibri" w:cs="Calibri"/>
          <w:sz w:val="20"/>
          <w:szCs w:val="20"/>
        </w:rPr>
      </w:pPr>
    </w:p>
    <w:p w14:paraId="78B070E3" w14:textId="15F53606" w:rsidR="00C74B3A" w:rsidRPr="002F73AE" w:rsidRDefault="00C74B3A" w:rsidP="002F73AE">
      <w:pPr>
        <w:pStyle w:val="NoSpacing"/>
        <w:rPr>
          <w:rFonts w:ascii="Calibri" w:hAnsi="Calibri" w:cs="Calibri"/>
          <w:b/>
          <w:sz w:val="20"/>
          <w:szCs w:val="20"/>
        </w:rPr>
      </w:pPr>
      <w:r w:rsidRPr="002F73AE">
        <w:rPr>
          <w:rFonts w:ascii="Calibri" w:hAnsi="Calibri" w:cs="Calibri"/>
          <w:b/>
          <w:sz w:val="20"/>
          <w:szCs w:val="20"/>
        </w:rPr>
        <w:t xml:space="preserve">Assembly Member Monique Chandler Waterman's </w:t>
      </w:r>
    </w:p>
    <w:p w14:paraId="7B26454A" w14:textId="5B2A6BED" w:rsidR="00C74B3A" w:rsidRPr="002F73AE" w:rsidRDefault="00C74B3A" w:rsidP="002F73AE">
      <w:pPr>
        <w:pStyle w:val="NoSpacing"/>
        <w:numPr>
          <w:ilvl w:val="0"/>
          <w:numId w:val="32"/>
        </w:numPr>
        <w:rPr>
          <w:rFonts w:ascii="Calibri" w:hAnsi="Calibri" w:cs="Calibri"/>
          <w:sz w:val="20"/>
          <w:szCs w:val="20"/>
        </w:rPr>
      </w:pPr>
      <w:r w:rsidRPr="002F73AE">
        <w:rPr>
          <w:rFonts w:ascii="Calibri" w:hAnsi="Calibri" w:cs="Calibri"/>
          <w:sz w:val="20"/>
          <w:szCs w:val="20"/>
        </w:rPr>
        <w:t>Akira Alle</w:t>
      </w:r>
      <w:r w:rsidR="0075166B" w:rsidRPr="002F73AE">
        <w:rPr>
          <w:rFonts w:ascii="Calibri" w:hAnsi="Calibri" w:cs="Calibri"/>
          <w:sz w:val="20"/>
          <w:szCs w:val="20"/>
        </w:rPr>
        <w:t>y</w:t>
      </w:r>
      <w:r w:rsidRPr="002F73AE">
        <w:rPr>
          <w:rFonts w:ascii="Calibri" w:hAnsi="Calibri" w:cs="Calibri"/>
          <w:sz w:val="20"/>
          <w:szCs w:val="20"/>
        </w:rPr>
        <w:t>ne represents Assembly Member Monique Chandler Waterman and discusses the district's commitment to providing strong constituent services.</w:t>
      </w:r>
    </w:p>
    <w:p w14:paraId="27F13A3F" w14:textId="46E4593F" w:rsidR="00C74B3A" w:rsidRPr="002F73AE" w:rsidRDefault="00C74B3A" w:rsidP="002F73AE">
      <w:pPr>
        <w:pStyle w:val="NoSpacing"/>
        <w:numPr>
          <w:ilvl w:val="0"/>
          <w:numId w:val="32"/>
        </w:numPr>
        <w:rPr>
          <w:rFonts w:ascii="Calibri" w:hAnsi="Calibri" w:cs="Calibri"/>
          <w:sz w:val="20"/>
          <w:szCs w:val="20"/>
        </w:rPr>
      </w:pPr>
      <w:r w:rsidRPr="002F73AE">
        <w:rPr>
          <w:rFonts w:ascii="Calibri" w:hAnsi="Calibri" w:cs="Calibri"/>
          <w:sz w:val="20"/>
          <w:szCs w:val="20"/>
        </w:rPr>
        <w:t>Upcoming events, including the 15th annual Community Give Back and Turkey Giveaway, mental health workshops, and affordable housing workshops.</w:t>
      </w:r>
    </w:p>
    <w:p w14:paraId="4140B24F" w14:textId="5FC44D5B" w:rsidR="00C74B3A" w:rsidRPr="002F73AE" w:rsidRDefault="0075166B" w:rsidP="002F73AE">
      <w:pPr>
        <w:pStyle w:val="NoSpacing"/>
        <w:numPr>
          <w:ilvl w:val="0"/>
          <w:numId w:val="32"/>
        </w:numPr>
        <w:rPr>
          <w:rFonts w:ascii="Calibri" w:hAnsi="Calibri" w:cs="Calibri"/>
          <w:sz w:val="20"/>
          <w:szCs w:val="20"/>
        </w:rPr>
      </w:pPr>
      <w:r w:rsidRPr="002F73AE">
        <w:rPr>
          <w:rFonts w:ascii="Calibri" w:hAnsi="Calibri" w:cs="Calibri"/>
          <w:sz w:val="20"/>
          <w:szCs w:val="20"/>
        </w:rPr>
        <w:t>The office's acceptance of donations for the hurricane relief drive and the availability of housing support services every Thursday.</w:t>
      </w:r>
    </w:p>
    <w:p w14:paraId="08D876CD" w14:textId="3CC9B92F" w:rsidR="0075166B" w:rsidRPr="002F73AE" w:rsidRDefault="0075166B" w:rsidP="002F73AE">
      <w:pPr>
        <w:pStyle w:val="NoSpacing"/>
        <w:numPr>
          <w:ilvl w:val="0"/>
          <w:numId w:val="32"/>
        </w:numPr>
        <w:rPr>
          <w:rFonts w:ascii="Calibri" w:hAnsi="Calibri" w:cs="Calibri"/>
          <w:sz w:val="20"/>
          <w:szCs w:val="20"/>
        </w:rPr>
      </w:pPr>
      <w:r w:rsidRPr="002F73AE">
        <w:rPr>
          <w:rFonts w:ascii="Calibri" w:hAnsi="Calibri" w:cs="Calibri"/>
          <w:sz w:val="20"/>
          <w:szCs w:val="20"/>
        </w:rPr>
        <w:t>Hurricane Melissa relief drive at our office</w:t>
      </w:r>
      <w:r w:rsidR="002F73AE" w:rsidRPr="002F73AE">
        <w:rPr>
          <w:rFonts w:ascii="Calibri" w:hAnsi="Calibri" w:cs="Calibri"/>
          <w:sz w:val="20"/>
          <w:szCs w:val="20"/>
        </w:rPr>
        <w:t xml:space="preserve">, </w:t>
      </w:r>
      <w:r w:rsidRPr="002F73AE">
        <w:rPr>
          <w:rFonts w:ascii="Calibri" w:hAnsi="Calibri" w:cs="Calibri"/>
          <w:sz w:val="20"/>
          <w:szCs w:val="20"/>
        </w:rPr>
        <w:t xml:space="preserve">903 Utica Avenue, Monday through Friday, </w:t>
      </w:r>
      <w:r w:rsidR="002F73AE" w:rsidRPr="002F73AE">
        <w:rPr>
          <w:rFonts w:ascii="Calibri" w:hAnsi="Calibri" w:cs="Calibri"/>
          <w:sz w:val="20"/>
          <w:szCs w:val="20"/>
        </w:rPr>
        <w:t>10 am</w:t>
      </w:r>
      <w:r w:rsidRPr="002F73AE">
        <w:rPr>
          <w:rFonts w:ascii="Calibri" w:hAnsi="Calibri" w:cs="Calibri"/>
          <w:sz w:val="20"/>
          <w:szCs w:val="20"/>
        </w:rPr>
        <w:t xml:space="preserve"> to </w:t>
      </w:r>
      <w:r w:rsidR="002F73AE">
        <w:rPr>
          <w:rFonts w:ascii="Calibri" w:hAnsi="Calibri" w:cs="Calibri"/>
          <w:sz w:val="20"/>
          <w:szCs w:val="20"/>
        </w:rPr>
        <w:t>5 pm</w:t>
      </w:r>
      <w:r w:rsidR="002F73AE" w:rsidRPr="002F73AE">
        <w:rPr>
          <w:rFonts w:ascii="Calibri" w:hAnsi="Calibri" w:cs="Calibri"/>
          <w:sz w:val="20"/>
          <w:szCs w:val="20"/>
        </w:rPr>
        <w:t>, items, including hygiene supplies, first aid materials, flashlights, gloves,</w:t>
      </w:r>
      <w:r w:rsidRPr="002F73AE">
        <w:rPr>
          <w:rFonts w:ascii="Calibri" w:hAnsi="Calibri" w:cs="Calibri"/>
          <w:sz w:val="20"/>
          <w:szCs w:val="20"/>
        </w:rPr>
        <w:t xml:space="preserve"> and other Emergency Essentials.</w:t>
      </w:r>
    </w:p>
    <w:p w14:paraId="50BD6613" w14:textId="0AF5DB11" w:rsidR="0075166B" w:rsidRDefault="0075166B" w:rsidP="002F73AE">
      <w:pPr>
        <w:pStyle w:val="NoSpacing"/>
        <w:numPr>
          <w:ilvl w:val="0"/>
          <w:numId w:val="32"/>
        </w:numPr>
        <w:rPr>
          <w:rFonts w:ascii="Calibri" w:hAnsi="Calibri" w:cs="Calibri"/>
          <w:sz w:val="20"/>
          <w:szCs w:val="20"/>
        </w:rPr>
      </w:pPr>
      <w:r w:rsidRPr="002F73AE">
        <w:rPr>
          <w:rFonts w:ascii="Calibri" w:hAnsi="Calibri" w:cs="Calibri"/>
          <w:sz w:val="20"/>
          <w:szCs w:val="20"/>
        </w:rPr>
        <w:t xml:space="preserve">Highlighted the importance of community engagement and encouraged residents to reach out for assistance. </w:t>
      </w:r>
      <w:r w:rsidR="002F73AE" w:rsidRPr="002F73AE">
        <w:rPr>
          <w:rFonts w:ascii="Calibri" w:hAnsi="Calibri" w:cs="Calibri"/>
          <w:sz w:val="20"/>
          <w:szCs w:val="20"/>
        </w:rPr>
        <w:t>The office</w:t>
      </w:r>
      <w:r w:rsidRPr="002F73AE">
        <w:rPr>
          <w:rFonts w:ascii="Calibri" w:hAnsi="Calibri" w:cs="Calibri"/>
          <w:sz w:val="20"/>
          <w:szCs w:val="20"/>
        </w:rPr>
        <w:t xml:space="preserve"> is located</w:t>
      </w:r>
      <w:r w:rsidR="002F73AE">
        <w:rPr>
          <w:rFonts w:ascii="Calibri" w:hAnsi="Calibri" w:cs="Calibri"/>
          <w:sz w:val="20"/>
          <w:szCs w:val="20"/>
        </w:rPr>
        <w:t xml:space="preserve"> at</w:t>
      </w:r>
      <w:r w:rsidRPr="002F73AE">
        <w:rPr>
          <w:rFonts w:ascii="Calibri" w:hAnsi="Calibri" w:cs="Calibri"/>
          <w:sz w:val="20"/>
          <w:szCs w:val="20"/>
        </w:rPr>
        <w:t xml:space="preserve"> 903 Utica Avenue, and our phone number is 718</w:t>
      </w:r>
      <w:r w:rsidR="002F73AE">
        <w:rPr>
          <w:rFonts w:ascii="Calibri" w:hAnsi="Calibri" w:cs="Calibri"/>
          <w:sz w:val="20"/>
          <w:szCs w:val="20"/>
        </w:rPr>
        <w:t>-</w:t>
      </w:r>
      <w:r w:rsidRPr="002F73AE">
        <w:rPr>
          <w:rFonts w:ascii="Calibri" w:hAnsi="Calibri" w:cs="Calibri"/>
          <w:sz w:val="20"/>
          <w:szCs w:val="20"/>
        </w:rPr>
        <w:t>3</w:t>
      </w:r>
      <w:r w:rsidR="002F73AE">
        <w:rPr>
          <w:rFonts w:ascii="Calibri" w:hAnsi="Calibri" w:cs="Calibri"/>
          <w:sz w:val="20"/>
          <w:szCs w:val="20"/>
        </w:rPr>
        <w:t>85-</w:t>
      </w:r>
      <w:r w:rsidRPr="002F73AE">
        <w:rPr>
          <w:rFonts w:ascii="Calibri" w:hAnsi="Calibri" w:cs="Calibri"/>
          <w:sz w:val="20"/>
          <w:szCs w:val="20"/>
        </w:rPr>
        <w:t>3336</w:t>
      </w:r>
      <w:r w:rsidR="002F73AE">
        <w:rPr>
          <w:rFonts w:ascii="Calibri" w:hAnsi="Calibri" w:cs="Calibri"/>
          <w:sz w:val="20"/>
          <w:szCs w:val="20"/>
        </w:rPr>
        <w:t>.</w:t>
      </w:r>
    </w:p>
    <w:p w14:paraId="4B409C00" w14:textId="77777777" w:rsidR="002F73AE" w:rsidRPr="002F73AE" w:rsidRDefault="002F73AE" w:rsidP="002F73AE">
      <w:pPr>
        <w:pStyle w:val="NoSpacing"/>
        <w:rPr>
          <w:rFonts w:ascii="Calibri" w:hAnsi="Calibri" w:cs="Calibri"/>
          <w:sz w:val="20"/>
          <w:szCs w:val="20"/>
        </w:rPr>
      </w:pPr>
    </w:p>
    <w:p w14:paraId="659F3212" w14:textId="522A0EDF" w:rsidR="00C74B3A" w:rsidRPr="002F73AE" w:rsidRDefault="0075166B" w:rsidP="002F73AE">
      <w:pPr>
        <w:pStyle w:val="NoSpacing"/>
        <w:rPr>
          <w:rFonts w:ascii="Calibri" w:hAnsi="Calibri" w:cs="Calibri"/>
          <w:b/>
          <w:sz w:val="20"/>
          <w:szCs w:val="20"/>
        </w:rPr>
      </w:pPr>
      <w:r w:rsidRPr="002F73AE">
        <w:rPr>
          <w:rFonts w:ascii="Calibri" w:hAnsi="Calibri" w:cs="Calibri"/>
          <w:b/>
          <w:sz w:val="20"/>
          <w:szCs w:val="20"/>
        </w:rPr>
        <w:t>Brooklyn Borough President’s Office</w:t>
      </w:r>
    </w:p>
    <w:p w14:paraId="32895169" w14:textId="52A8499F" w:rsidR="0075166B" w:rsidRPr="002F73AE" w:rsidRDefault="0075166B" w:rsidP="002F73AE">
      <w:pPr>
        <w:pStyle w:val="NoSpacing"/>
        <w:numPr>
          <w:ilvl w:val="0"/>
          <w:numId w:val="33"/>
        </w:numPr>
        <w:rPr>
          <w:rFonts w:ascii="Calibri" w:hAnsi="Calibri" w:cs="Calibri"/>
          <w:sz w:val="20"/>
          <w:szCs w:val="20"/>
        </w:rPr>
      </w:pPr>
      <w:r w:rsidRPr="002F73AE">
        <w:rPr>
          <w:rFonts w:ascii="Calibri" w:hAnsi="Calibri" w:cs="Calibri"/>
          <w:sz w:val="20"/>
          <w:szCs w:val="20"/>
        </w:rPr>
        <w:t>Alicia Ray Miller, from the Brooklyn Borough President's office, discusses various relief drives and upcoming events, including World AIDS Day and community board applications.</w:t>
      </w:r>
    </w:p>
    <w:p w14:paraId="1D1D3C1E" w14:textId="72E03A86" w:rsidR="0075166B" w:rsidRPr="002F73AE" w:rsidRDefault="0075166B" w:rsidP="002F73AE">
      <w:pPr>
        <w:pStyle w:val="NoSpacing"/>
        <w:numPr>
          <w:ilvl w:val="0"/>
          <w:numId w:val="33"/>
        </w:numPr>
        <w:rPr>
          <w:rFonts w:ascii="Calibri" w:hAnsi="Calibri" w:cs="Calibri"/>
          <w:sz w:val="20"/>
          <w:szCs w:val="20"/>
        </w:rPr>
      </w:pPr>
      <w:r w:rsidRPr="002F73AE">
        <w:rPr>
          <w:rFonts w:ascii="Calibri" w:hAnsi="Calibri" w:cs="Calibri"/>
          <w:sz w:val="20"/>
          <w:szCs w:val="20"/>
        </w:rPr>
        <w:t>She emphasizes the importance of encouraging a younger generation to join community boards and mentions a recent community roundtable on mental health, substance abuse, and housing costs.</w:t>
      </w:r>
    </w:p>
    <w:p w14:paraId="1F321906" w14:textId="2216D8E1" w:rsidR="0075166B" w:rsidRPr="002F73AE" w:rsidRDefault="0075166B" w:rsidP="002F73AE">
      <w:pPr>
        <w:pStyle w:val="NoSpacing"/>
        <w:numPr>
          <w:ilvl w:val="0"/>
          <w:numId w:val="33"/>
        </w:numPr>
        <w:rPr>
          <w:rFonts w:ascii="Calibri" w:hAnsi="Calibri" w:cs="Calibri"/>
          <w:sz w:val="20"/>
          <w:szCs w:val="20"/>
        </w:rPr>
      </w:pPr>
      <w:r w:rsidRPr="002F73AE">
        <w:rPr>
          <w:rFonts w:ascii="Calibri" w:hAnsi="Calibri" w:cs="Calibri"/>
          <w:sz w:val="20"/>
          <w:szCs w:val="20"/>
        </w:rPr>
        <w:t>Thanksgiving food drive and the office's efforts to address community concerns.</w:t>
      </w:r>
    </w:p>
    <w:p w14:paraId="0708EBB5" w14:textId="77777777" w:rsidR="002F73AE" w:rsidRDefault="002F73AE" w:rsidP="002F73AE">
      <w:pPr>
        <w:pStyle w:val="NoSpacing"/>
        <w:rPr>
          <w:rFonts w:ascii="Calibri" w:hAnsi="Calibri" w:cs="Calibri"/>
          <w:sz w:val="20"/>
          <w:szCs w:val="20"/>
        </w:rPr>
      </w:pPr>
    </w:p>
    <w:p w14:paraId="7129483E" w14:textId="23978653" w:rsidR="0075166B" w:rsidRPr="002F73AE" w:rsidRDefault="0075166B" w:rsidP="002F73AE">
      <w:pPr>
        <w:pStyle w:val="NoSpacing"/>
        <w:rPr>
          <w:rFonts w:ascii="Calibri" w:hAnsi="Calibri" w:cs="Calibri"/>
          <w:b/>
          <w:sz w:val="20"/>
          <w:szCs w:val="20"/>
        </w:rPr>
      </w:pPr>
      <w:r w:rsidRPr="002F73AE">
        <w:rPr>
          <w:rFonts w:ascii="Calibri" w:hAnsi="Calibri" w:cs="Calibri"/>
          <w:b/>
          <w:sz w:val="20"/>
          <w:szCs w:val="20"/>
        </w:rPr>
        <w:t>Council Member Chris Banks</w:t>
      </w:r>
    </w:p>
    <w:p w14:paraId="3CAD795E" w14:textId="1FC77E1C" w:rsidR="0075166B" w:rsidRPr="002F73AE" w:rsidRDefault="0075166B" w:rsidP="002F73AE">
      <w:pPr>
        <w:pStyle w:val="NoSpacing"/>
        <w:numPr>
          <w:ilvl w:val="0"/>
          <w:numId w:val="34"/>
        </w:numPr>
        <w:rPr>
          <w:rFonts w:ascii="Calibri" w:hAnsi="Calibri" w:cs="Calibri"/>
          <w:sz w:val="20"/>
          <w:szCs w:val="20"/>
        </w:rPr>
      </w:pPr>
      <w:r w:rsidRPr="002F73AE">
        <w:rPr>
          <w:rFonts w:ascii="Calibri" w:hAnsi="Calibri" w:cs="Calibri"/>
          <w:sz w:val="20"/>
          <w:szCs w:val="20"/>
        </w:rPr>
        <w:t>Turkey and chicken distribution event in partnership with East Flatbush Village and Grace Deliverance Tabernacle.</w:t>
      </w:r>
    </w:p>
    <w:p w14:paraId="382A442E" w14:textId="3E1EA71D" w:rsidR="0075166B" w:rsidRPr="002F73AE" w:rsidRDefault="0075166B" w:rsidP="002F73AE">
      <w:pPr>
        <w:pStyle w:val="NoSpacing"/>
        <w:numPr>
          <w:ilvl w:val="0"/>
          <w:numId w:val="34"/>
        </w:numPr>
        <w:rPr>
          <w:rFonts w:ascii="Calibri" w:hAnsi="Calibri" w:cs="Calibri"/>
          <w:sz w:val="20"/>
          <w:szCs w:val="20"/>
        </w:rPr>
      </w:pPr>
      <w:r w:rsidRPr="002F73AE">
        <w:rPr>
          <w:rFonts w:ascii="Calibri" w:hAnsi="Calibri" w:cs="Calibri"/>
          <w:sz w:val="20"/>
          <w:szCs w:val="20"/>
        </w:rPr>
        <w:t>Monthly services for veterans and the recent housing and flooding workshop at PS 233.</w:t>
      </w:r>
    </w:p>
    <w:p w14:paraId="38FDD6EE" w14:textId="7680D10E" w:rsidR="0075166B" w:rsidRPr="002F73AE" w:rsidRDefault="0075166B" w:rsidP="002F73AE">
      <w:pPr>
        <w:pStyle w:val="NoSpacing"/>
        <w:numPr>
          <w:ilvl w:val="0"/>
          <w:numId w:val="34"/>
        </w:numPr>
        <w:rPr>
          <w:rFonts w:ascii="Calibri" w:hAnsi="Calibri" w:cs="Calibri"/>
          <w:sz w:val="20"/>
          <w:szCs w:val="20"/>
        </w:rPr>
      </w:pPr>
      <w:r w:rsidRPr="002F73AE">
        <w:rPr>
          <w:rFonts w:ascii="Calibri" w:hAnsi="Calibri" w:cs="Calibri"/>
          <w:sz w:val="20"/>
          <w:szCs w:val="20"/>
        </w:rPr>
        <w:t>Ongoing discussions with the DEP to address flooding issues and the potential legislative fix for sidewalk maintenance responsibilities.</w:t>
      </w:r>
    </w:p>
    <w:p w14:paraId="0160020A" w14:textId="77777777" w:rsidR="002F73AE" w:rsidRDefault="002F73AE" w:rsidP="002F73AE">
      <w:pPr>
        <w:pStyle w:val="NoSpacing"/>
        <w:rPr>
          <w:rFonts w:ascii="Calibri" w:hAnsi="Calibri" w:cs="Calibri"/>
          <w:sz w:val="20"/>
          <w:szCs w:val="20"/>
        </w:rPr>
      </w:pPr>
    </w:p>
    <w:p w14:paraId="7DD82CFD" w14:textId="77777777" w:rsidR="0038216F" w:rsidRDefault="0038216F" w:rsidP="002F73AE">
      <w:pPr>
        <w:pStyle w:val="NoSpacing"/>
        <w:rPr>
          <w:rFonts w:ascii="Calibri" w:hAnsi="Calibri" w:cs="Calibri"/>
          <w:b/>
          <w:sz w:val="20"/>
          <w:szCs w:val="20"/>
        </w:rPr>
      </w:pPr>
    </w:p>
    <w:p w14:paraId="61659A20" w14:textId="43E330E9" w:rsidR="0075166B" w:rsidRPr="002F73AE" w:rsidRDefault="0075166B" w:rsidP="002F73AE">
      <w:pPr>
        <w:pStyle w:val="NoSpacing"/>
        <w:rPr>
          <w:rFonts w:ascii="Calibri" w:hAnsi="Calibri" w:cs="Calibri"/>
          <w:b/>
          <w:sz w:val="20"/>
          <w:szCs w:val="20"/>
        </w:rPr>
      </w:pPr>
      <w:r w:rsidRPr="002F73AE">
        <w:rPr>
          <w:rFonts w:ascii="Calibri" w:hAnsi="Calibri" w:cs="Calibri"/>
          <w:b/>
          <w:sz w:val="20"/>
          <w:szCs w:val="20"/>
        </w:rPr>
        <w:lastRenderedPageBreak/>
        <w:t>Brooklyn District Attorney's Office</w:t>
      </w:r>
    </w:p>
    <w:p w14:paraId="24F131BF" w14:textId="755A8AEB" w:rsidR="0075166B" w:rsidRPr="002F73AE" w:rsidRDefault="0075166B" w:rsidP="002F73AE">
      <w:pPr>
        <w:pStyle w:val="NoSpacing"/>
        <w:numPr>
          <w:ilvl w:val="0"/>
          <w:numId w:val="35"/>
        </w:numPr>
        <w:rPr>
          <w:rFonts w:ascii="Calibri" w:hAnsi="Calibri" w:cs="Calibri"/>
          <w:sz w:val="20"/>
          <w:szCs w:val="20"/>
        </w:rPr>
      </w:pPr>
      <w:r w:rsidRPr="002F73AE">
        <w:rPr>
          <w:rFonts w:ascii="Calibri" w:hAnsi="Calibri" w:cs="Calibri"/>
          <w:sz w:val="20"/>
          <w:szCs w:val="20"/>
        </w:rPr>
        <w:t xml:space="preserve">Karen </w:t>
      </w:r>
      <w:r w:rsidR="005E3E96" w:rsidRPr="002F73AE">
        <w:rPr>
          <w:rFonts w:ascii="Calibri" w:hAnsi="Calibri" w:cs="Calibri"/>
          <w:sz w:val="20"/>
          <w:szCs w:val="20"/>
        </w:rPr>
        <w:t>Chambers</w:t>
      </w:r>
      <w:r w:rsidRPr="002F73AE">
        <w:rPr>
          <w:rFonts w:ascii="Calibri" w:hAnsi="Calibri" w:cs="Calibri"/>
          <w:sz w:val="20"/>
          <w:szCs w:val="20"/>
        </w:rPr>
        <w:t>, representing the Brooklyn district attorney's office, Eric Gonzales</w:t>
      </w:r>
    </w:p>
    <w:p w14:paraId="0282068A" w14:textId="34337765" w:rsidR="005E3E96" w:rsidRPr="002F73AE" w:rsidRDefault="0075166B" w:rsidP="002F73AE">
      <w:pPr>
        <w:pStyle w:val="NoSpacing"/>
        <w:numPr>
          <w:ilvl w:val="0"/>
          <w:numId w:val="35"/>
        </w:numPr>
        <w:rPr>
          <w:rFonts w:ascii="Calibri" w:hAnsi="Calibri" w:cs="Calibri"/>
          <w:sz w:val="20"/>
          <w:szCs w:val="20"/>
        </w:rPr>
      </w:pPr>
      <w:r w:rsidRPr="002F73AE">
        <w:rPr>
          <w:rFonts w:ascii="Calibri" w:hAnsi="Calibri" w:cs="Calibri"/>
          <w:sz w:val="20"/>
          <w:szCs w:val="20"/>
        </w:rPr>
        <w:t>Two ongoing initiatives: a gun buyback event on December 9</w:t>
      </w:r>
      <w:r w:rsidR="005E3E96" w:rsidRPr="002F73AE">
        <w:rPr>
          <w:rFonts w:ascii="Calibri" w:hAnsi="Calibri" w:cs="Calibri"/>
          <w:sz w:val="20"/>
          <w:szCs w:val="20"/>
        </w:rPr>
        <w:t>, which the DA will be holding, along with the police. It's going to be at Saint Paul's Baptist Church. The address is 859 Hendricks Street, and that will be from 10 am to 4 pm</w:t>
      </w:r>
    </w:p>
    <w:p w14:paraId="1C38F1B0" w14:textId="473B7BEF" w:rsidR="0075166B" w:rsidRPr="002F73AE" w:rsidRDefault="005E3E96" w:rsidP="002F73AE">
      <w:pPr>
        <w:pStyle w:val="NoSpacing"/>
        <w:numPr>
          <w:ilvl w:val="0"/>
          <w:numId w:val="35"/>
        </w:numPr>
        <w:rPr>
          <w:rFonts w:ascii="Calibri" w:hAnsi="Calibri" w:cs="Calibri"/>
          <w:sz w:val="20"/>
          <w:szCs w:val="20"/>
        </w:rPr>
      </w:pPr>
      <w:r w:rsidRPr="002F73AE">
        <w:rPr>
          <w:rFonts w:ascii="Calibri" w:hAnsi="Calibri" w:cs="Calibri"/>
          <w:sz w:val="20"/>
          <w:szCs w:val="20"/>
        </w:rPr>
        <w:t>H</w:t>
      </w:r>
      <w:r w:rsidR="0075166B" w:rsidRPr="002F73AE">
        <w:rPr>
          <w:rFonts w:ascii="Calibri" w:hAnsi="Calibri" w:cs="Calibri"/>
          <w:sz w:val="20"/>
          <w:szCs w:val="20"/>
        </w:rPr>
        <w:t>igh school internship program with a deadline of February 2026.</w:t>
      </w:r>
      <w:r w:rsidRPr="002F73AE">
        <w:rPr>
          <w:rFonts w:ascii="Calibri" w:hAnsi="Calibri" w:cs="Calibri"/>
          <w:sz w:val="20"/>
          <w:szCs w:val="20"/>
        </w:rPr>
        <w:t xml:space="preserve"> To be accepted, the student has to write 500-word essays. A panel in the office will review all the essays, and that's how students are chosen.</w:t>
      </w:r>
    </w:p>
    <w:p w14:paraId="75688941" w14:textId="5EC530AC" w:rsidR="0075166B" w:rsidRPr="002F73AE" w:rsidRDefault="005E3E96" w:rsidP="002F73AE">
      <w:pPr>
        <w:pStyle w:val="NoSpacing"/>
        <w:numPr>
          <w:ilvl w:val="0"/>
          <w:numId w:val="35"/>
        </w:numPr>
        <w:rPr>
          <w:rFonts w:ascii="Calibri" w:hAnsi="Calibri" w:cs="Calibri"/>
          <w:sz w:val="20"/>
          <w:szCs w:val="20"/>
        </w:rPr>
      </w:pPr>
      <w:r w:rsidRPr="002F73AE">
        <w:rPr>
          <w:rFonts w:ascii="Calibri" w:hAnsi="Calibri" w:cs="Calibri"/>
          <w:sz w:val="20"/>
          <w:szCs w:val="20"/>
        </w:rPr>
        <w:t>Office contact info:718-250-4877</w:t>
      </w:r>
    </w:p>
    <w:p w14:paraId="0E2DBED1" w14:textId="77777777" w:rsidR="0038216F" w:rsidRDefault="0038216F" w:rsidP="002F73AE">
      <w:pPr>
        <w:pStyle w:val="NoSpacing"/>
        <w:rPr>
          <w:rFonts w:ascii="Calibri" w:hAnsi="Calibri" w:cs="Calibri"/>
          <w:b/>
          <w:sz w:val="20"/>
          <w:szCs w:val="20"/>
        </w:rPr>
      </w:pPr>
    </w:p>
    <w:p w14:paraId="473B06DB" w14:textId="7CD18D7C" w:rsidR="0075166B" w:rsidRPr="002F73AE" w:rsidRDefault="00A1627A" w:rsidP="002F73AE">
      <w:pPr>
        <w:pStyle w:val="NoSpacing"/>
        <w:rPr>
          <w:rFonts w:ascii="Calibri" w:hAnsi="Calibri" w:cs="Calibri"/>
          <w:b/>
          <w:sz w:val="20"/>
          <w:szCs w:val="20"/>
        </w:rPr>
      </w:pPr>
      <w:r w:rsidRPr="002F73AE">
        <w:rPr>
          <w:rFonts w:ascii="Calibri" w:hAnsi="Calibri" w:cs="Calibri"/>
          <w:b/>
          <w:sz w:val="20"/>
          <w:szCs w:val="20"/>
        </w:rPr>
        <w:t xml:space="preserve">Minutes Approval: </w:t>
      </w:r>
    </w:p>
    <w:p w14:paraId="5427C06F" w14:textId="17D76443" w:rsidR="00A1627A" w:rsidRPr="002F73AE" w:rsidRDefault="00A1627A" w:rsidP="002F73AE">
      <w:pPr>
        <w:pStyle w:val="NoSpacing"/>
        <w:rPr>
          <w:rFonts w:ascii="Calibri" w:hAnsi="Calibri" w:cs="Calibri"/>
          <w:sz w:val="20"/>
          <w:szCs w:val="20"/>
        </w:rPr>
      </w:pPr>
      <w:r w:rsidRPr="002F73AE">
        <w:rPr>
          <w:rFonts w:ascii="Calibri" w:hAnsi="Calibri" w:cs="Calibri"/>
          <w:sz w:val="20"/>
          <w:szCs w:val="20"/>
        </w:rPr>
        <w:t>Amendments to the minutes M</w:t>
      </w:r>
      <w:r w:rsidR="000F1D52" w:rsidRPr="002F73AE">
        <w:rPr>
          <w:rFonts w:ascii="Calibri" w:hAnsi="Calibri" w:cs="Calibri"/>
          <w:sz w:val="20"/>
          <w:szCs w:val="20"/>
        </w:rPr>
        <w:t>s</w:t>
      </w:r>
      <w:r w:rsidRPr="002F73AE">
        <w:rPr>
          <w:rFonts w:ascii="Calibri" w:hAnsi="Calibri" w:cs="Calibri"/>
          <w:sz w:val="20"/>
          <w:szCs w:val="20"/>
        </w:rPr>
        <w:t xml:space="preserve">. </w:t>
      </w:r>
      <w:proofErr w:type="spellStart"/>
      <w:r w:rsidRPr="002F73AE">
        <w:rPr>
          <w:rFonts w:ascii="Calibri" w:hAnsi="Calibri" w:cs="Calibri"/>
          <w:sz w:val="20"/>
          <w:szCs w:val="20"/>
        </w:rPr>
        <w:t>Reddock</w:t>
      </w:r>
      <w:r w:rsidR="000F1D52" w:rsidRPr="002F73AE">
        <w:rPr>
          <w:rFonts w:ascii="Calibri" w:hAnsi="Calibri" w:cs="Calibri"/>
          <w:sz w:val="20"/>
          <w:szCs w:val="20"/>
        </w:rPr>
        <w:t>’s</w:t>
      </w:r>
      <w:proofErr w:type="spellEnd"/>
      <w:r w:rsidR="000F1D52" w:rsidRPr="002F73AE">
        <w:rPr>
          <w:rFonts w:ascii="Calibri" w:hAnsi="Calibri" w:cs="Calibri"/>
          <w:sz w:val="20"/>
          <w:szCs w:val="20"/>
        </w:rPr>
        <w:t xml:space="preserve"> name was corrected</w:t>
      </w:r>
    </w:p>
    <w:p w14:paraId="36C8F267" w14:textId="5CC8DAB4" w:rsidR="00A1627A" w:rsidRPr="002F73AE" w:rsidRDefault="00A1627A" w:rsidP="002F73AE">
      <w:pPr>
        <w:pStyle w:val="NoSpacing"/>
        <w:rPr>
          <w:rFonts w:ascii="Calibri" w:hAnsi="Calibri" w:cs="Calibri"/>
          <w:sz w:val="20"/>
          <w:szCs w:val="20"/>
        </w:rPr>
      </w:pPr>
      <w:r w:rsidRPr="002F73AE">
        <w:rPr>
          <w:rFonts w:ascii="Calibri" w:hAnsi="Calibri" w:cs="Calibri"/>
          <w:sz w:val="20"/>
          <w:szCs w:val="20"/>
        </w:rPr>
        <w:t xml:space="preserve">Motion to approve – Carol </w:t>
      </w:r>
      <w:proofErr w:type="spellStart"/>
      <w:r w:rsidRPr="002F73AE">
        <w:rPr>
          <w:rFonts w:ascii="Calibri" w:hAnsi="Calibri" w:cs="Calibri"/>
          <w:sz w:val="20"/>
          <w:szCs w:val="20"/>
        </w:rPr>
        <w:t>Reneau</w:t>
      </w:r>
      <w:proofErr w:type="spellEnd"/>
    </w:p>
    <w:p w14:paraId="0B9150F4" w14:textId="6D06A302" w:rsidR="00A1627A" w:rsidRPr="002F73AE" w:rsidRDefault="00A1627A" w:rsidP="002F73AE">
      <w:pPr>
        <w:pStyle w:val="NoSpacing"/>
        <w:rPr>
          <w:rFonts w:ascii="Calibri" w:hAnsi="Calibri" w:cs="Calibri"/>
          <w:sz w:val="20"/>
          <w:szCs w:val="20"/>
        </w:rPr>
      </w:pPr>
      <w:r w:rsidRPr="002F73AE">
        <w:rPr>
          <w:rFonts w:ascii="Calibri" w:hAnsi="Calibri" w:cs="Calibri"/>
          <w:sz w:val="20"/>
          <w:szCs w:val="20"/>
        </w:rPr>
        <w:t>2</w:t>
      </w:r>
      <w:r w:rsidRPr="002F73AE">
        <w:rPr>
          <w:rFonts w:ascii="Calibri" w:hAnsi="Calibri" w:cs="Calibri"/>
          <w:sz w:val="20"/>
          <w:szCs w:val="20"/>
          <w:vertAlign w:val="superscript"/>
        </w:rPr>
        <w:t>nd</w:t>
      </w:r>
      <w:r w:rsidRPr="002F73AE">
        <w:rPr>
          <w:rFonts w:ascii="Calibri" w:hAnsi="Calibri" w:cs="Calibri"/>
          <w:sz w:val="20"/>
          <w:szCs w:val="20"/>
        </w:rPr>
        <w:t xml:space="preserve"> Approval – Rose Graham</w:t>
      </w:r>
    </w:p>
    <w:p w14:paraId="32A86FC6" w14:textId="05B2791A" w:rsidR="00A1627A" w:rsidRPr="002F73AE" w:rsidRDefault="000F1D52" w:rsidP="002F73AE">
      <w:pPr>
        <w:pStyle w:val="NoSpacing"/>
        <w:rPr>
          <w:rFonts w:ascii="Calibri" w:hAnsi="Calibri" w:cs="Calibri"/>
          <w:sz w:val="20"/>
          <w:szCs w:val="20"/>
        </w:rPr>
      </w:pPr>
      <w:r w:rsidRPr="002F73AE">
        <w:rPr>
          <w:rFonts w:ascii="Calibri" w:hAnsi="Calibri" w:cs="Calibri"/>
          <w:sz w:val="20"/>
          <w:szCs w:val="20"/>
        </w:rPr>
        <w:t>All Approve</w:t>
      </w:r>
    </w:p>
    <w:p w14:paraId="2ADC8E26" w14:textId="398A8FA7" w:rsidR="000F1D52" w:rsidRPr="002F73AE" w:rsidRDefault="000F1D52" w:rsidP="002F73AE">
      <w:pPr>
        <w:pStyle w:val="NoSpacing"/>
        <w:rPr>
          <w:rFonts w:ascii="Calibri" w:hAnsi="Calibri" w:cs="Calibri"/>
          <w:sz w:val="20"/>
          <w:szCs w:val="20"/>
        </w:rPr>
      </w:pPr>
      <w:r w:rsidRPr="002F73AE">
        <w:rPr>
          <w:rFonts w:ascii="Calibri" w:hAnsi="Calibri" w:cs="Calibri"/>
          <w:sz w:val="20"/>
          <w:szCs w:val="20"/>
        </w:rPr>
        <w:t>No Oppose</w:t>
      </w:r>
    </w:p>
    <w:p w14:paraId="13B5CE6A" w14:textId="3D2E1424" w:rsidR="000F1D52" w:rsidRPr="002F73AE" w:rsidRDefault="000F1D52" w:rsidP="002F73AE">
      <w:pPr>
        <w:pStyle w:val="NoSpacing"/>
        <w:rPr>
          <w:rFonts w:ascii="Calibri" w:hAnsi="Calibri" w:cs="Calibri"/>
          <w:sz w:val="20"/>
          <w:szCs w:val="20"/>
        </w:rPr>
      </w:pPr>
      <w:r w:rsidRPr="002F73AE">
        <w:rPr>
          <w:rFonts w:ascii="Calibri" w:hAnsi="Calibri" w:cs="Calibri"/>
          <w:sz w:val="20"/>
          <w:szCs w:val="20"/>
        </w:rPr>
        <w:t>No abstains</w:t>
      </w:r>
    </w:p>
    <w:p w14:paraId="4E22FFA1" w14:textId="77777777" w:rsidR="002F73AE" w:rsidRDefault="002F73AE" w:rsidP="0015171C">
      <w:pPr>
        <w:pStyle w:val="NoSpacing"/>
      </w:pPr>
    </w:p>
    <w:p w14:paraId="4F2E7038" w14:textId="18429A37" w:rsidR="000F1D52" w:rsidRPr="002F73AE" w:rsidRDefault="000F1D52" w:rsidP="0015171C">
      <w:pPr>
        <w:pStyle w:val="NoSpacing"/>
        <w:rPr>
          <w:rFonts w:ascii="Calibri" w:hAnsi="Calibri" w:cs="Calibri"/>
          <w:b/>
          <w:sz w:val="20"/>
          <w:szCs w:val="20"/>
        </w:rPr>
      </w:pPr>
      <w:r w:rsidRPr="002F73AE">
        <w:rPr>
          <w:rFonts w:ascii="Calibri" w:hAnsi="Calibri" w:cs="Calibri"/>
          <w:b/>
          <w:sz w:val="20"/>
          <w:szCs w:val="20"/>
        </w:rPr>
        <w:t>Utica Crescent Presentation:548 Utica Avenue</w:t>
      </w:r>
    </w:p>
    <w:p w14:paraId="05E92EFE" w14:textId="77777777" w:rsidR="0015171C" w:rsidRPr="002F73AE" w:rsidRDefault="0015171C" w:rsidP="002F73AE">
      <w:pPr>
        <w:pStyle w:val="NoSpacing"/>
        <w:numPr>
          <w:ilvl w:val="0"/>
          <w:numId w:val="37"/>
        </w:numPr>
        <w:rPr>
          <w:rFonts w:ascii="Calibri" w:eastAsia="Times New Roman" w:hAnsi="Calibri" w:cs="Calibri"/>
          <w:sz w:val="20"/>
          <w:szCs w:val="20"/>
        </w:rPr>
      </w:pPr>
      <w:r w:rsidRPr="002F73AE">
        <w:rPr>
          <w:rFonts w:ascii="Calibri" w:hAnsi="Calibri" w:cs="Calibri"/>
          <w:sz w:val="20"/>
          <w:szCs w:val="20"/>
        </w:rPr>
        <w:t xml:space="preserve">Application deadline- </w:t>
      </w:r>
      <w:r w:rsidRPr="002F73AE">
        <w:rPr>
          <w:rFonts w:ascii="Calibri" w:eastAsia="Times New Roman" w:hAnsi="Calibri" w:cs="Calibri"/>
          <w:sz w:val="20"/>
          <w:szCs w:val="20"/>
        </w:rPr>
        <w:t>The application deadline is December 1, with a live lottery on December 15.</w:t>
      </w:r>
    </w:p>
    <w:p w14:paraId="1652ECD8" w14:textId="77777777" w:rsidR="0015171C" w:rsidRPr="002F73AE" w:rsidRDefault="0015171C" w:rsidP="002F73AE">
      <w:pPr>
        <w:pStyle w:val="NoSpacing"/>
        <w:numPr>
          <w:ilvl w:val="0"/>
          <w:numId w:val="36"/>
        </w:numPr>
        <w:rPr>
          <w:rFonts w:ascii="Calibri" w:eastAsia="Times New Roman" w:hAnsi="Calibri" w:cs="Calibri"/>
          <w:sz w:val="20"/>
          <w:szCs w:val="20"/>
        </w:rPr>
      </w:pPr>
      <w:r w:rsidRPr="002F73AE">
        <w:rPr>
          <w:rFonts w:ascii="Calibri" w:eastAsia="Times New Roman" w:hAnsi="Calibri" w:cs="Calibri"/>
          <w:sz w:val="20"/>
          <w:szCs w:val="20"/>
        </w:rPr>
        <w:t>The development includes amenities like a fitness center, community room, and mixed-use commercial space.</w:t>
      </w:r>
    </w:p>
    <w:p w14:paraId="3432D8D8" w14:textId="664DF072" w:rsidR="000F1D52" w:rsidRPr="002F73AE" w:rsidRDefault="000F1D52" w:rsidP="002F73AE">
      <w:pPr>
        <w:pStyle w:val="NoSpacing"/>
        <w:numPr>
          <w:ilvl w:val="0"/>
          <w:numId w:val="36"/>
        </w:numPr>
        <w:rPr>
          <w:rFonts w:ascii="Calibri" w:hAnsi="Calibri" w:cs="Calibri"/>
          <w:sz w:val="20"/>
          <w:szCs w:val="20"/>
        </w:rPr>
      </w:pPr>
      <w:r w:rsidRPr="002F73AE">
        <w:rPr>
          <w:rFonts w:ascii="Calibri" w:hAnsi="Calibri" w:cs="Calibri"/>
          <w:sz w:val="20"/>
          <w:szCs w:val="20"/>
        </w:rPr>
        <w:t>Chris Bramwell- CB Emmanuel</w:t>
      </w:r>
    </w:p>
    <w:p w14:paraId="1BB972B6" w14:textId="3D1EA556" w:rsidR="000F1D52" w:rsidRPr="002F73AE" w:rsidRDefault="000F1D52" w:rsidP="002F73AE">
      <w:pPr>
        <w:pStyle w:val="NoSpacing"/>
        <w:numPr>
          <w:ilvl w:val="0"/>
          <w:numId w:val="36"/>
        </w:numPr>
        <w:rPr>
          <w:rFonts w:ascii="Calibri" w:hAnsi="Calibri" w:cs="Calibri"/>
          <w:sz w:val="20"/>
          <w:szCs w:val="20"/>
        </w:rPr>
      </w:pPr>
      <w:r w:rsidRPr="002F73AE">
        <w:rPr>
          <w:rFonts w:ascii="Calibri" w:hAnsi="Calibri" w:cs="Calibri"/>
          <w:sz w:val="20"/>
          <w:szCs w:val="20"/>
        </w:rPr>
        <w:t>JL James- Developer</w:t>
      </w:r>
    </w:p>
    <w:p w14:paraId="677F92F7" w14:textId="78B0376D" w:rsidR="000F1D52" w:rsidRPr="002F73AE" w:rsidRDefault="0015171C" w:rsidP="002F73AE">
      <w:pPr>
        <w:pStyle w:val="NoSpacing"/>
        <w:numPr>
          <w:ilvl w:val="0"/>
          <w:numId w:val="36"/>
        </w:numPr>
        <w:rPr>
          <w:rFonts w:ascii="Calibri" w:hAnsi="Calibri" w:cs="Calibri"/>
          <w:sz w:val="20"/>
          <w:szCs w:val="20"/>
        </w:rPr>
      </w:pPr>
      <w:r w:rsidRPr="002F73AE">
        <w:rPr>
          <w:rFonts w:ascii="Calibri" w:hAnsi="Calibri" w:cs="Calibri"/>
          <w:sz w:val="20"/>
          <w:szCs w:val="20"/>
        </w:rPr>
        <w:t>Kirk</w:t>
      </w:r>
      <w:r w:rsidR="000F1D52" w:rsidRPr="002F73AE">
        <w:rPr>
          <w:rFonts w:ascii="Calibri" w:hAnsi="Calibri" w:cs="Calibri"/>
          <w:sz w:val="20"/>
          <w:szCs w:val="20"/>
        </w:rPr>
        <w:t xml:space="preserve"> Goodrich- Monadnock </w:t>
      </w:r>
    </w:p>
    <w:p w14:paraId="0E38D947" w14:textId="77777777" w:rsidR="0015171C" w:rsidRDefault="0015171C" w:rsidP="0075166B">
      <w:pPr>
        <w:pStyle w:val="ListParagraph"/>
        <w:spacing w:before="100" w:beforeAutospacing="1" w:after="100" w:afterAutospacing="1"/>
        <w:rPr>
          <w:rFonts w:ascii="Calibri" w:hAnsi="Calibri" w:cs="Calibri"/>
          <w:sz w:val="20"/>
          <w:szCs w:val="20"/>
        </w:rPr>
      </w:pPr>
    </w:p>
    <w:p w14:paraId="654821D1" w14:textId="06E5F139" w:rsidR="0015171C" w:rsidRPr="002F73AE" w:rsidRDefault="0015171C" w:rsidP="002F73AE">
      <w:pPr>
        <w:pStyle w:val="ListParagraph"/>
        <w:spacing w:before="100" w:beforeAutospacing="1" w:after="100" w:afterAutospacing="1"/>
        <w:ind w:left="0"/>
        <w:rPr>
          <w:rFonts w:ascii="Calibri" w:hAnsi="Calibri" w:cs="Calibri"/>
          <w:b/>
          <w:sz w:val="20"/>
          <w:szCs w:val="20"/>
        </w:rPr>
      </w:pPr>
      <w:r w:rsidRPr="002F73AE">
        <w:rPr>
          <w:rFonts w:ascii="Calibri" w:hAnsi="Calibri" w:cs="Calibri"/>
          <w:b/>
          <w:sz w:val="20"/>
          <w:szCs w:val="20"/>
        </w:rPr>
        <w:t xml:space="preserve">Meeting </w:t>
      </w:r>
      <w:r w:rsidR="002F73AE">
        <w:rPr>
          <w:rFonts w:ascii="Calibri" w:hAnsi="Calibri" w:cs="Calibri"/>
          <w:b/>
          <w:sz w:val="20"/>
          <w:szCs w:val="20"/>
        </w:rPr>
        <w:t>adjourned</w:t>
      </w:r>
      <w:r w:rsidRPr="002F73AE">
        <w:rPr>
          <w:rFonts w:ascii="Calibri" w:hAnsi="Calibri" w:cs="Calibri"/>
          <w:b/>
          <w:sz w:val="20"/>
          <w:szCs w:val="20"/>
        </w:rPr>
        <w:t>: 8:50 PM</w:t>
      </w:r>
    </w:p>
    <w:p w14:paraId="3AB95983" w14:textId="3E63BAB3" w:rsidR="0015171C" w:rsidRPr="002F73AE" w:rsidRDefault="0015171C" w:rsidP="002F73AE">
      <w:pPr>
        <w:pStyle w:val="ListParagraph"/>
        <w:spacing w:before="100" w:beforeAutospacing="1" w:after="100" w:afterAutospacing="1"/>
        <w:ind w:left="0"/>
        <w:rPr>
          <w:rFonts w:ascii="Calibri" w:hAnsi="Calibri" w:cs="Calibri"/>
          <w:b/>
          <w:sz w:val="20"/>
          <w:szCs w:val="20"/>
        </w:rPr>
      </w:pPr>
      <w:r w:rsidRPr="002F73AE">
        <w:rPr>
          <w:rFonts w:ascii="Calibri" w:hAnsi="Calibri" w:cs="Calibri"/>
          <w:b/>
          <w:sz w:val="20"/>
          <w:szCs w:val="20"/>
        </w:rPr>
        <w:t>Motion:</w:t>
      </w:r>
      <w:r w:rsidR="002F73AE">
        <w:rPr>
          <w:rFonts w:ascii="Calibri" w:hAnsi="Calibri" w:cs="Calibri"/>
          <w:b/>
          <w:sz w:val="20"/>
          <w:szCs w:val="20"/>
        </w:rPr>
        <w:t xml:space="preserve"> </w:t>
      </w:r>
      <w:r w:rsidRPr="002F73AE">
        <w:rPr>
          <w:rFonts w:ascii="Calibri" w:hAnsi="Calibri" w:cs="Calibri"/>
          <w:b/>
          <w:sz w:val="20"/>
          <w:szCs w:val="20"/>
        </w:rPr>
        <w:t>Dorothy Gordon</w:t>
      </w:r>
    </w:p>
    <w:p w14:paraId="3123F410" w14:textId="12FE3833" w:rsidR="0015171C" w:rsidRDefault="0015171C" w:rsidP="002F73AE">
      <w:pPr>
        <w:pStyle w:val="ListParagraph"/>
        <w:spacing w:before="100" w:beforeAutospacing="1" w:after="100" w:afterAutospacing="1"/>
        <w:ind w:left="0"/>
        <w:rPr>
          <w:rFonts w:ascii="Calibri" w:eastAsia="Times New Roman" w:hAnsi="Calibri" w:cs="Calibri"/>
          <w:b/>
          <w:bCs/>
          <w:sz w:val="20"/>
          <w:szCs w:val="20"/>
        </w:rPr>
      </w:pPr>
      <w:r w:rsidRPr="002F73AE">
        <w:rPr>
          <w:rFonts w:ascii="Calibri" w:hAnsi="Calibri" w:cs="Calibri"/>
          <w:b/>
          <w:sz w:val="20"/>
          <w:szCs w:val="20"/>
        </w:rPr>
        <w:t>2</w:t>
      </w:r>
      <w:r w:rsidRPr="002F73AE">
        <w:rPr>
          <w:rFonts w:ascii="Calibri" w:hAnsi="Calibri" w:cs="Calibri"/>
          <w:b/>
          <w:sz w:val="20"/>
          <w:szCs w:val="20"/>
          <w:vertAlign w:val="superscript"/>
        </w:rPr>
        <w:t>nd</w:t>
      </w:r>
      <w:r w:rsidRPr="002F73AE">
        <w:rPr>
          <w:rFonts w:ascii="Calibri" w:hAnsi="Calibri" w:cs="Calibri"/>
          <w:b/>
          <w:sz w:val="20"/>
          <w:szCs w:val="20"/>
        </w:rPr>
        <w:t xml:space="preserve"> Approval: Hassan </w:t>
      </w:r>
      <w:proofErr w:type="spellStart"/>
      <w:r w:rsidRPr="002F73AE">
        <w:rPr>
          <w:rFonts w:ascii="Calibri" w:eastAsia="Times New Roman" w:hAnsi="Calibri" w:cs="Calibri"/>
          <w:b/>
          <w:bCs/>
          <w:sz w:val="20"/>
          <w:szCs w:val="20"/>
        </w:rPr>
        <w:t>Bakiriddin</w:t>
      </w:r>
      <w:proofErr w:type="spellEnd"/>
    </w:p>
    <w:p w14:paraId="69B403E3" w14:textId="599F3C53" w:rsidR="002F73AE" w:rsidRDefault="002F73AE" w:rsidP="002F73AE">
      <w:pPr>
        <w:pStyle w:val="ListParagraph"/>
        <w:spacing w:before="100" w:beforeAutospacing="1" w:after="100" w:afterAutospacing="1"/>
        <w:ind w:left="0"/>
        <w:rPr>
          <w:rFonts w:ascii="Calibri" w:hAnsi="Calibri" w:cs="Calibri"/>
          <w:b/>
          <w:sz w:val="20"/>
          <w:szCs w:val="20"/>
        </w:rPr>
      </w:pPr>
    </w:p>
    <w:p w14:paraId="4CDA21E8" w14:textId="56A2EE79" w:rsidR="002F73AE" w:rsidRDefault="002F73AE" w:rsidP="002F73AE">
      <w:pPr>
        <w:pStyle w:val="ListParagraph"/>
        <w:spacing w:before="100" w:beforeAutospacing="1" w:after="100" w:afterAutospacing="1"/>
        <w:ind w:left="0"/>
        <w:rPr>
          <w:rFonts w:ascii="Calibri" w:hAnsi="Calibri" w:cs="Calibri"/>
          <w:b/>
          <w:sz w:val="20"/>
          <w:szCs w:val="20"/>
        </w:rPr>
      </w:pPr>
      <w:r>
        <w:rPr>
          <w:rFonts w:ascii="Calibri" w:hAnsi="Calibri" w:cs="Calibri"/>
          <w:b/>
          <w:sz w:val="20"/>
          <w:szCs w:val="20"/>
        </w:rPr>
        <w:t>Full video of the meeting can be found on YouTube:</w:t>
      </w:r>
    </w:p>
    <w:p w14:paraId="532F560E" w14:textId="7A3019E7" w:rsidR="00EF6A2D" w:rsidRPr="00EF6A2D" w:rsidRDefault="002F73AE" w:rsidP="0038216F">
      <w:pPr>
        <w:pStyle w:val="ListParagraph"/>
        <w:spacing w:before="100" w:beforeAutospacing="1" w:after="100" w:afterAutospacing="1"/>
        <w:ind w:left="0"/>
        <w:rPr>
          <w:rFonts w:ascii="Calibri" w:hAnsi="Calibri" w:cs="Calibri"/>
          <w:sz w:val="20"/>
          <w:szCs w:val="20"/>
        </w:rPr>
      </w:pPr>
      <w:r w:rsidRPr="002F73AE">
        <w:rPr>
          <w:rFonts w:ascii="Calibri" w:hAnsi="Calibri" w:cs="Calibri"/>
          <w:b/>
          <w:sz w:val="20"/>
          <w:szCs w:val="20"/>
        </w:rPr>
        <w:t>https://www.youtube.com/@bkcommunityboard17</w:t>
      </w:r>
    </w:p>
    <w:p w14:paraId="165153C5" w14:textId="77777777" w:rsidR="009908FA" w:rsidRDefault="009908FA" w:rsidP="00997CEB">
      <w:pPr>
        <w:spacing w:before="100" w:beforeAutospacing="1" w:after="100" w:afterAutospacing="1"/>
        <w:rPr>
          <w:rFonts w:ascii="Calibri" w:hAnsi="Calibri" w:cs="Calibri"/>
          <w:b/>
          <w:sz w:val="20"/>
          <w:szCs w:val="20"/>
        </w:rPr>
      </w:pPr>
    </w:p>
    <w:p w14:paraId="19D3D182" w14:textId="77777777" w:rsidR="007E4AF3" w:rsidRDefault="007E4AF3" w:rsidP="00997CEB">
      <w:pPr>
        <w:spacing w:before="100" w:beforeAutospacing="1" w:after="100" w:afterAutospacing="1"/>
        <w:rPr>
          <w:rFonts w:ascii="Calibri" w:hAnsi="Calibri" w:cs="Calibri"/>
          <w:b/>
          <w:sz w:val="20"/>
          <w:szCs w:val="20"/>
        </w:rPr>
      </w:pPr>
    </w:p>
    <w:p w14:paraId="1D5E3048" w14:textId="77777777" w:rsidR="007E4AF3" w:rsidRDefault="007E4AF3" w:rsidP="00997CEB">
      <w:pPr>
        <w:spacing w:before="100" w:beforeAutospacing="1" w:after="100" w:afterAutospacing="1"/>
        <w:rPr>
          <w:rFonts w:ascii="Calibri" w:hAnsi="Calibri" w:cs="Calibri"/>
          <w:b/>
          <w:sz w:val="20"/>
          <w:szCs w:val="20"/>
        </w:rPr>
      </w:pPr>
      <w:bookmarkStart w:id="1" w:name="_GoBack"/>
      <w:bookmarkEnd w:id="1"/>
    </w:p>
    <w:p w14:paraId="58727804" w14:textId="77777777" w:rsidR="007E4AF3" w:rsidRDefault="007E4AF3" w:rsidP="00997CEB">
      <w:pPr>
        <w:spacing w:before="100" w:beforeAutospacing="1" w:after="100" w:afterAutospacing="1"/>
        <w:rPr>
          <w:rFonts w:ascii="Calibri" w:hAnsi="Calibri" w:cs="Calibri"/>
          <w:b/>
          <w:sz w:val="20"/>
          <w:szCs w:val="20"/>
        </w:rPr>
      </w:pPr>
    </w:p>
    <w:p w14:paraId="081000B7" w14:textId="5320479E" w:rsidR="00E47F74" w:rsidRDefault="00E47F74" w:rsidP="00E47F74">
      <w:pPr>
        <w:pStyle w:val="NoSpacing"/>
        <w:rPr>
          <w:rFonts w:ascii="Calibri" w:hAnsi="Calibri" w:cs="Calibri"/>
        </w:rPr>
      </w:pPr>
    </w:p>
    <w:p w14:paraId="17325049" w14:textId="0F973627" w:rsidR="00A430CF" w:rsidRPr="00A430CF" w:rsidRDefault="00A430CF" w:rsidP="00A430CF">
      <w:pPr>
        <w:pStyle w:val="ListParagraph"/>
        <w:spacing w:before="100" w:beforeAutospacing="1" w:after="100" w:afterAutospacing="1"/>
        <w:rPr>
          <w:rFonts w:ascii="Calibri" w:hAnsi="Calibri" w:cs="Calibri"/>
          <w:sz w:val="20"/>
          <w:szCs w:val="20"/>
        </w:rPr>
      </w:pPr>
    </w:p>
    <w:sectPr w:rsidR="00A430CF" w:rsidRPr="00A430CF" w:rsidSect="00930E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2B52"/>
    <w:multiLevelType w:val="hybridMultilevel"/>
    <w:tmpl w:val="5B5E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D7253"/>
    <w:multiLevelType w:val="hybridMultilevel"/>
    <w:tmpl w:val="62409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3E1B60"/>
    <w:multiLevelType w:val="hybridMultilevel"/>
    <w:tmpl w:val="C2F47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4835D3"/>
    <w:multiLevelType w:val="hybridMultilevel"/>
    <w:tmpl w:val="2CDC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137CF"/>
    <w:multiLevelType w:val="hybridMultilevel"/>
    <w:tmpl w:val="6D3E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953B3"/>
    <w:multiLevelType w:val="hybridMultilevel"/>
    <w:tmpl w:val="95C6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60B9B"/>
    <w:multiLevelType w:val="hybridMultilevel"/>
    <w:tmpl w:val="C16A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B34E5"/>
    <w:multiLevelType w:val="hybridMultilevel"/>
    <w:tmpl w:val="E64A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0514D"/>
    <w:multiLevelType w:val="hybridMultilevel"/>
    <w:tmpl w:val="6E02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65DDD"/>
    <w:multiLevelType w:val="hybridMultilevel"/>
    <w:tmpl w:val="4F46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A3C6A"/>
    <w:multiLevelType w:val="hybridMultilevel"/>
    <w:tmpl w:val="C498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447F3"/>
    <w:multiLevelType w:val="hybridMultilevel"/>
    <w:tmpl w:val="DB26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B6624"/>
    <w:multiLevelType w:val="hybridMultilevel"/>
    <w:tmpl w:val="636C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90C57"/>
    <w:multiLevelType w:val="hybridMultilevel"/>
    <w:tmpl w:val="09FA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13E2A"/>
    <w:multiLevelType w:val="hybridMultilevel"/>
    <w:tmpl w:val="0BD8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267EE"/>
    <w:multiLevelType w:val="hybridMultilevel"/>
    <w:tmpl w:val="E6EA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7681B"/>
    <w:multiLevelType w:val="hybridMultilevel"/>
    <w:tmpl w:val="32F6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054D7"/>
    <w:multiLevelType w:val="hybridMultilevel"/>
    <w:tmpl w:val="E3C20F56"/>
    <w:lvl w:ilvl="0" w:tplc="04090001">
      <w:start w:val="1"/>
      <w:numFmt w:val="bullet"/>
      <w:lvlText w:val=""/>
      <w:lvlJc w:val="left"/>
      <w:pPr>
        <w:ind w:left="10080" w:hanging="360"/>
      </w:pPr>
      <w:rPr>
        <w:rFonts w:ascii="Symbol" w:hAnsi="Symbol" w:hint="default"/>
      </w:rPr>
    </w:lvl>
    <w:lvl w:ilvl="1" w:tplc="04090003" w:tentative="1">
      <w:start w:val="1"/>
      <w:numFmt w:val="bullet"/>
      <w:lvlText w:val="o"/>
      <w:lvlJc w:val="left"/>
      <w:pPr>
        <w:ind w:left="10800" w:hanging="360"/>
      </w:pPr>
      <w:rPr>
        <w:rFonts w:ascii="Courier New" w:hAnsi="Courier New" w:cs="Courier New" w:hint="default"/>
      </w:rPr>
    </w:lvl>
    <w:lvl w:ilvl="2" w:tplc="04090005" w:tentative="1">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abstractNum w:abstractNumId="18" w15:restartNumberingAfterBreak="0">
    <w:nsid w:val="4097156A"/>
    <w:multiLevelType w:val="hybridMultilevel"/>
    <w:tmpl w:val="7C6C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44E25"/>
    <w:multiLevelType w:val="hybridMultilevel"/>
    <w:tmpl w:val="7390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47039"/>
    <w:multiLevelType w:val="hybridMultilevel"/>
    <w:tmpl w:val="F53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C0994"/>
    <w:multiLevelType w:val="hybridMultilevel"/>
    <w:tmpl w:val="2A10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43B57"/>
    <w:multiLevelType w:val="multilevel"/>
    <w:tmpl w:val="8002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0D3F87"/>
    <w:multiLevelType w:val="hybridMultilevel"/>
    <w:tmpl w:val="DD1AC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5905BC"/>
    <w:multiLevelType w:val="hybridMultilevel"/>
    <w:tmpl w:val="5354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42FBD"/>
    <w:multiLevelType w:val="hybridMultilevel"/>
    <w:tmpl w:val="37E83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041474"/>
    <w:multiLevelType w:val="hybridMultilevel"/>
    <w:tmpl w:val="C658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A0022"/>
    <w:multiLevelType w:val="hybridMultilevel"/>
    <w:tmpl w:val="90B0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C544E"/>
    <w:multiLevelType w:val="hybridMultilevel"/>
    <w:tmpl w:val="FC66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81ED9"/>
    <w:multiLevelType w:val="hybridMultilevel"/>
    <w:tmpl w:val="67B60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A8183D"/>
    <w:multiLevelType w:val="hybridMultilevel"/>
    <w:tmpl w:val="45DA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56DC1"/>
    <w:multiLevelType w:val="hybridMultilevel"/>
    <w:tmpl w:val="C33E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E4421"/>
    <w:multiLevelType w:val="multilevel"/>
    <w:tmpl w:val="E90C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076921"/>
    <w:multiLevelType w:val="hybridMultilevel"/>
    <w:tmpl w:val="CC1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11BAC"/>
    <w:multiLevelType w:val="hybridMultilevel"/>
    <w:tmpl w:val="B5FA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D1ABE"/>
    <w:multiLevelType w:val="hybridMultilevel"/>
    <w:tmpl w:val="9D06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6525B"/>
    <w:multiLevelType w:val="hybridMultilevel"/>
    <w:tmpl w:val="591C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5"/>
  </w:num>
  <w:num w:numId="4">
    <w:abstractNumId w:val="12"/>
  </w:num>
  <w:num w:numId="5">
    <w:abstractNumId w:val="2"/>
  </w:num>
  <w:num w:numId="6">
    <w:abstractNumId w:val="24"/>
  </w:num>
  <w:num w:numId="7">
    <w:abstractNumId w:val="28"/>
  </w:num>
  <w:num w:numId="8">
    <w:abstractNumId w:val="20"/>
  </w:num>
  <w:num w:numId="9">
    <w:abstractNumId w:val="3"/>
  </w:num>
  <w:num w:numId="10">
    <w:abstractNumId w:val="8"/>
  </w:num>
  <w:num w:numId="11">
    <w:abstractNumId w:val="33"/>
  </w:num>
  <w:num w:numId="12">
    <w:abstractNumId w:val="11"/>
  </w:num>
  <w:num w:numId="13">
    <w:abstractNumId w:val="15"/>
  </w:num>
  <w:num w:numId="14">
    <w:abstractNumId w:val="14"/>
  </w:num>
  <w:num w:numId="15">
    <w:abstractNumId w:val="0"/>
  </w:num>
  <w:num w:numId="16">
    <w:abstractNumId w:val="35"/>
  </w:num>
  <w:num w:numId="17">
    <w:abstractNumId w:val="26"/>
  </w:num>
  <w:num w:numId="18">
    <w:abstractNumId w:val="16"/>
  </w:num>
  <w:num w:numId="19">
    <w:abstractNumId w:val="29"/>
  </w:num>
  <w:num w:numId="20">
    <w:abstractNumId w:val="1"/>
  </w:num>
  <w:num w:numId="21">
    <w:abstractNumId w:val="25"/>
  </w:num>
  <w:num w:numId="22">
    <w:abstractNumId w:val="31"/>
  </w:num>
  <w:num w:numId="23">
    <w:abstractNumId w:val="23"/>
  </w:num>
  <w:num w:numId="24">
    <w:abstractNumId w:val="22"/>
  </w:num>
  <w:num w:numId="25">
    <w:abstractNumId w:val="32"/>
  </w:num>
  <w:num w:numId="26">
    <w:abstractNumId w:val="6"/>
  </w:num>
  <w:num w:numId="27">
    <w:abstractNumId w:val="21"/>
  </w:num>
  <w:num w:numId="28">
    <w:abstractNumId w:val="9"/>
  </w:num>
  <w:num w:numId="29">
    <w:abstractNumId w:val="10"/>
  </w:num>
  <w:num w:numId="30">
    <w:abstractNumId w:val="19"/>
  </w:num>
  <w:num w:numId="31">
    <w:abstractNumId w:val="34"/>
  </w:num>
  <w:num w:numId="32">
    <w:abstractNumId w:val="30"/>
  </w:num>
  <w:num w:numId="33">
    <w:abstractNumId w:val="4"/>
  </w:num>
  <w:num w:numId="34">
    <w:abstractNumId w:val="36"/>
  </w:num>
  <w:num w:numId="35">
    <w:abstractNumId w:val="27"/>
  </w:num>
  <w:num w:numId="36">
    <w:abstractNumId w:val="13"/>
  </w:num>
  <w:num w:numId="3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39"/>
    <w:rsid w:val="00002C25"/>
    <w:rsid w:val="00010833"/>
    <w:rsid w:val="00016096"/>
    <w:rsid w:val="000174B2"/>
    <w:rsid w:val="00043326"/>
    <w:rsid w:val="00047A0C"/>
    <w:rsid w:val="0009592A"/>
    <w:rsid w:val="000D6604"/>
    <w:rsid w:val="000E3925"/>
    <w:rsid w:val="000E6EDB"/>
    <w:rsid w:val="000F1D52"/>
    <w:rsid w:val="0010704D"/>
    <w:rsid w:val="00112C51"/>
    <w:rsid w:val="0011724F"/>
    <w:rsid w:val="0014280E"/>
    <w:rsid w:val="0015171C"/>
    <w:rsid w:val="0015749C"/>
    <w:rsid w:val="0016000D"/>
    <w:rsid w:val="001A58FA"/>
    <w:rsid w:val="001C6CEB"/>
    <w:rsid w:val="001E0CAC"/>
    <w:rsid w:val="001E48E8"/>
    <w:rsid w:val="001F3767"/>
    <w:rsid w:val="001F4F85"/>
    <w:rsid w:val="00221767"/>
    <w:rsid w:val="00223970"/>
    <w:rsid w:val="00226A03"/>
    <w:rsid w:val="00287059"/>
    <w:rsid w:val="00291B45"/>
    <w:rsid w:val="002962D1"/>
    <w:rsid w:val="002A41E0"/>
    <w:rsid w:val="002B2C10"/>
    <w:rsid w:val="002D0FCB"/>
    <w:rsid w:val="002D5C1B"/>
    <w:rsid w:val="002E16B4"/>
    <w:rsid w:val="002F1971"/>
    <w:rsid w:val="002F73AE"/>
    <w:rsid w:val="00326DCC"/>
    <w:rsid w:val="0034361C"/>
    <w:rsid w:val="00347774"/>
    <w:rsid w:val="0035338E"/>
    <w:rsid w:val="00365ABE"/>
    <w:rsid w:val="00371DA2"/>
    <w:rsid w:val="0037445D"/>
    <w:rsid w:val="00376225"/>
    <w:rsid w:val="0038216F"/>
    <w:rsid w:val="00394BF2"/>
    <w:rsid w:val="003950B5"/>
    <w:rsid w:val="00396A28"/>
    <w:rsid w:val="003974A4"/>
    <w:rsid w:val="003B6741"/>
    <w:rsid w:val="003E3BEF"/>
    <w:rsid w:val="003F16C1"/>
    <w:rsid w:val="00411EF2"/>
    <w:rsid w:val="00413DCB"/>
    <w:rsid w:val="00431739"/>
    <w:rsid w:val="00441317"/>
    <w:rsid w:val="00450A38"/>
    <w:rsid w:val="004B1C2C"/>
    <w:rsid w:val="004D5061"/>
    <w:rsid w:val="004F743E"/>
    <w:rsid w:val="00513DDD"/>
    <w:rsid w:val="005141BC"/>
    <w:rsid w:val="005A50C7"/>
    <w:rsid w:val="005A6DD0"/>
    <w:rsid w:val="005B6011"/>
    <w:rsid w:val="005B6267"/>
    <w:rsid w:val="005C486B"/>
    <w:rsid w:val="005D2832"/>
    <w:rsid w:val="005E3E96"/>
    <w:rsid w:val="006118BF"/>
    <w:rsid w:val="0063100F"/>
    <w:rsid w:val="00663F41"/>
    <w:rsid w:val="006919A5"/>
    <w:rsid w:val="0069623B"/>
    <w:rsid w:val="006D3DB7"/>
    <w:rsid w:val="00701D3F"/>
    <w:rsid w:val="007175D3"/>
    <w:rsid w:val="00720399"/>
    <w:rsid w:val="007435AC"/>
    <w:rsid w:val="0075166B"/>
    <w:rsid w:val="00777C1B"/>
    <w:rsid w:val="007A3D23"/>
    <w:rsid w:val="007C6259"/>
    <w:rsid w:val="007E4AF3"/>
    <w:rsid w:val="007F0A91"/>
    <w:rsid w:val="007F7563"/>
    <w:rsid w:val="00894746"/>
    <w:rsid w:val="00895EA6"/>
    <w:rsid w:val="008A6BD5"/>
    <w:rsid w:val="008E04FB"/>
    <w:rsid w:val="008F769B"/>
    <w:rsid w:val="00930E2D"/>
    <w:rsid w:val="00930E8C"/>
    <w:rsid w:val="00934B89"/>
    <w:rsid w:val="0093545A"/>
    <w:rsid w:val="00961517"/>
    <w:rsid w:val="009908FA"/>
    <w:rsid w:val="00997CEB"/>
    <w:rsid w:val="009D47BF"/>
    <w:rsid w:val="00A121C4"/>
    <w:rsid w:val="00A1627A"/>
    <w:rsid w:val="00A235D7"/>
    <w:rsid w:val="00A33F61"/>
    <w:rsid w:val="00A430CF"/>
    <w:rsid w:val="00A54D2A"/>
    <w:rsid w:val="00A56BE3"/>
    <w:rsid w:val="00A97F39"/>
    <w:rsid w:val="00AA769C"/>
    <w:rsid w:val="00AD316A"/>
    <w:rsid w:val="00B744EA"/>
    <w:rsid w:val="00B76314"/>
    <w:rsid w:val="00BA1874"/>
    <w:rsid w:val="00BB4C7A"/>
    <w:rsid w:val="00BC1F48"/>
    <w:rsid w:val="00BD63C1"/>
    <w:rsid w:val="00BE58BA"/>
    <w:rsid w:val="00BF753C"/>
    <w:rsid w:val="00C06835"/>
    <w:rsid w:val="00C56F3D"/>
    <w:rsid w:val="00C74849"/>
    <w:rsid w:val="00C74B3A"/>
    <w:rsid w:val="00CA5B0B"/>
    <w:rsid w:val="00CB75EF"/>
    <w:rsid w:val="00CE3168"/>
    <w:rsid w:val="00CE456F"/>
    <w:rsid w:val="00D05E0D"/>
    <w:rsid w:val="00D1483B"/>
    <w:rsid w:val="00D21976"/>
    <w:rsid w:val="00D334FF"/>
    <w:rsid w:val="00D46FC3"/>
    <w:rsid w:val="00D619BE"/>
    <w:rsid w:val="00D679CE"/>
    <w:rsid w:val="00D7152C"/>
    <w:rsid w:val="00DB00E2"/>
    <w:rsid w:val="00DB2D90"/>
    <w:rsid w:val="00DD21F2"/>
    <w:rsid w:val="00DE5FB6"/>
    <w:rsid w:val="00E459FA"/>
    <w:rsid w:val="00E47F74"/>
    <w:rsid w:val="00E977AB"/>
    <w:rsid w:val="00EA65A3"/>
    <w:rsid w:val="00EB5C8C"/>
    <w:rsid w:val="00ED7B5A"/>
    <w:rsid w:val="00EF6A2D"/>
    <w:rsid w:val="00F2567F"/>
    <w:rsid w:val="00F6249A"/>
    <w:rsid w:val="00F813CC"/>
    <w:rsid w:val="00F87366"/>
    <w:rsid w:val="00FA7D77"/>
    <w:rsid w:val="00FB0624"/>
    <w:rsid w:val="00FB3D8C"/>
    <w:rsid w:val="00FD4205"/>
    <w:rsid w:val="00FE058A"/>
    <w:rsid w:val="00FE4CF1"/>
    <w:rsid w:val="00FE6EDD"/>
    <w:rsid w:val="00FF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4E42C"/>
  <w15:chartTrackingRefBased/>
  <w15:docId w15:val="{42AC72A8-8F93-4D19-BB5D-4B725710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F39"/>
  </w:style>
  <w:style w:type="paragraph" w:styleId="Heading1">
    <w:name w:val="heading 1"/>
    <w:basedOn w:val="Normal"/>
    <w:next w:val="Normal"/>
    <w:link w:val="Heading1Char"/>
    <w:uiPriority w:val="9"/>
    <w:qFormat/>
    <w:rsid w:val="00A97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F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F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F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F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F39"/>
    <w:rPr>
      <w:rFonts w:eastAsiaTheme="majorEastAsia" w:cstheme="majorBidi"/>
      <w:color w:val="272727" w:themeColor="text1" w:themeTint="D8"/>
    </w:rPr>
  </w:style>
  <w:style w:type="paragraph" w:styleId="Title">
    <w:name w:val="Title"/>
    <w:basedOn w:val="Normal"/>
    <w:next w:val="Normal"/>
    <w:link w:val="TitleChar"/>
    <w:uiPriority w:val="10"/>
    <w:qFormat/>
    <w:rsid w:val="00A97F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F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F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7F39"/>
    <w:rPr>
      <w:i/>
      <w:iCs/>
      <w:color w:val="404040" w:themeColor="text1" w:themeTint="BF"/>
    </w:rPr>
  </w:style>
  <w:style w:type="paragraph" w:styleId="ListParagraph">
    <w:name w:val="List Paragraph"/>
    <w:basedOn w:val="Normal"/>
    <w:uiPriority w:val="34"/>
    <w:qFormat/>
    <w:rsid w:val="00A97F39"/>
    <w:pPr>
      <w:ind w:left="720"/>
      <w:contextualSpacing/>
    </w:pPr>
  </w:style>
  <w:style w:type="character" w:styleId="IntenseEmphasis">
    <w:name w:val="Intense Emphasis"/>
    <w:basedOn w:val="DefaultParagraphFont"/>
    <w:uiPriority w:val="21"/>
    <w:qFormat/>
    <w:rsid w:val="00A97F39"/>
    <w:rPr>
      <w:i/>
      <w:iCs/>
      <w:color w:val="0F4761" w:themeColor="accent1" w:themeShade="BF"/>
    </w:rPr>
  </w:style>
  <w:style w:type="paragraph" w:styleId="IntenseQuote">
    <w:name w:val="Intense Quote"/>
    <w:basedOn w:val="Normal"/>
    <w:next w:val="Normal"/>
    <w:link w:val="IntenseQuoteChar"/>
    <w:uiPriority w:val="30"/>
    <w:qFormat/>
    <w:rsid w:val="00A97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F39"/>
    <w:rPr>
      <w:i/>
      <w:iCs/>
      <w:color w:val="0F4761" w:themeColor="accent1" w:themeShade="BF"/>
    </w:rPr>
  </w:style>
  <w:style w:type="character" w:styleId="IntenseReference">
    <w:name w:val="Intense Reference"/>
    <w:basedOn w:val="DefaultParagraphFont"/>
    <w:uiPriority w:val="32"/>
    <w:qFormat/>
    <w:rsid w:val="00A97F39"/>
    <w:rPr>
      <w:b/>
      <w:bCs/>
      <w:smallCaps/>
      <w:color w:val="0F4761" w:themeColor="accent1" w:themeShade="BF"/>
      <w:spacing w:val="5"/>
    </w:rPr>
  </w:style>
  <w:style w:type="table" w:styleId="TableGrid">
    <w:name w:val="Table Grid"/>
    <w:basedOn w:val="TableNormal"/>
    <w:uiPriority w:val="59"/>
    <w:rsid w:val="00A97F39"/>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DCC"/>
    <w:rPr>
      <w:color w:val="467886" w:themeColor="hyperlink"/>
      <w:u w:val="single"/>
    </w:rPr>
  </w:style>
  <w:style w:type="character" w:styleId="UnresolvedMention">
    <w:name w:val="Unresolved Mention"/>
    <w:basedOn w:val="DefaultParagraphFont"/>
    <w:uiPriority w:val="99"/>
    <w:semiHidden/>
    <w:unhideWhenUsed/>
    <w:rsid w:val="00326DCC"/>
    <w:rPr>
      <w:color w:val="605E5C"/>
      <w:shd w:val="clear" w:color="auto" w:fill="E1DFDD"/>
    </w:rPr>
  </w:style>
  <w:style w:type="paragraph" w:styleId="NoSpacing">
    <w:name w:val="No Spacing"/>
    <w:uiPriority w:val="1"/>
    <w:qFormat/>
    <w:rsid w:val="001C6CEB"/>
    <w:rPr>
      <w:kern w:val="0"/>
      <w14:ligatures w14:val="none"/>
    </w:rPr>
  </w:style>
  <w:style w:type="paragraph" w:styleId="NormalWeb">
    <w:name w:val="Normal (Web)"/>
    <w:basedOn w:val="Normal"/>
    <w:uiPriority w:val="99"/>
    <w:unhideWhenUsed/>
    <w:rsid w:val="001A58FA"/>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A58FA"/>
    <w:rPr>
      <w:b/>
      <w:bCs/>
    </w:rPr>
  </w:style>
  <w:style w:type="character" w:styleId="Emphasis">
    <w:name w:val="Emphasis"/>
    <w:basedOn w:val="DefaultParagraphFont"/>
    <w:uiPriority w:val="20"/>
    <w:qFormat/>
    <w:rsid w:val="001A58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7946">
      <w:bodyDiv w:val="1"/>
      <w:marLeft w:val="0"/>
      <w:marRight w:val="0"/>
      <w:marTop w:val="0"/>
      <w:marBottom w:val="0"/>
      <w:divBdr>
        <w:top w:val="none" w:sz="0" w:space="0" w:color="auto"/>
        <w:left w:val="none" w:sz="0" w:space="0" w:color="auto"/>
        <w:bottom w:val="none" w:sz="0" w:space="0" w:color="auto"/>
        <w:right w:val="none" w:sz="0" w:space="0" w:color="auto"/>
      </w:divBdr>
    </w:div>
    <w:div w:id="281227126">
      <w:bodyDiv w:val="1"/>
      <w:marLeft w:val="0"/>
      <w:marRight w:val="0"/>
      <w:marTop w:val="0"/>
      <w:marBottom w:val="0"/>
      <w:divBdr>
        <w:top w:val="none" w:sz="0" w:space="0" w:color="auto"/>
        <w:left w:val="none" w:sz="0" w:space="0" w:color="auto"/>
        <w:bottom w:val="none" w:sz="0" w:space="0" w:color="auto"/>
        <w:right w:val="none" w:sz="0" w:space="0" w:color="auto"/>
      </w:divBdr>
    </w:div>
    <w:div w:id="298533131">
      <w:bodyDiv w:val="1"/>
      <w:marLeft w:val="0"/>
      <w:marRight w:val="0"/>
      <w:marTop w:val="0"/>
      <w:marBottom w:val="0"/>
      <w:divBdr>
        <w:top w:val="none" w:sz="0" w:space="0" w:color="auto"/>
        <w:left w:val="none" w:sz="0" w:space="0" w:color="auto"/>
        <w:bottom w:val="none" w:sz="0" w:space="0" w:color="auto"/>
        <w:right w:val="none" w:sz="0" w:space="0" w:color="auto"/>
      </w:divBdr>
    </w:div>
    <w:div w:id="299499921">
      <w:bodyDiv w:val="1"/>
      <w:marLeft w:val="0"/>
      <w:marRight w:val="0"/>
      <w:marTop w:val="0"/>
      <w:marBottom w:val="0"/>
      <w:divBdr>
        <w:top w:val="none" w:sz="0" w:space="0" w:color="auto"/>
        <w:left w:val="none" w:sz="0" w:space="0" w:color="auto"/>
        <w:bottom w:val="none" w:sz="0" w:space="0" w:color="auto"/>
        <w:right w:val="none" w:sz="0" w:space="0" w:color="auto"/>
      </w:divBdr>
    </w:div>
    <w:div w:id="621304819">
      <w:bodyDiv w:val="1"/>
      <w:marLeft w:val="0"/>
      <w:marRight w:val="0"/>
      <w:marTop w:val="0"/>
      <w:marBottom w:val="0"/>
      <w:divBdr>
        <w:top w:val="none" w:sz="0" w:space="0" w:color="auto"/>
        <w:left w:val="none" w:sz="0" w:space="0" w:color="auto"/>
        <w:bottom w:val="none" w:sz="0" w:space="0" w:color="auto"/>
        <w:right w:val="none" w:sz="0" w:space="0" w:color="auto"/>
      </w:divBdr>
    </w:div>
    <w:div w:id="663556011">
      <w:bodyDiv w:val="1"/>
      <w:marLeft w:val="0"/>
      <w:marRight w:val="0"/>
      <w:marTop w:val="0"/>
      <w:marBottom w:val="0"/>
      <w:divBdr>
        <w:top w:val="none" w:sz="0" w:space="0" w:color="auto"/>
        <w:left w:val="none" w:sz="0" w:space="0" w:color="auto"/>
        <w:bottom w:val="none" w:sz="0" w:space="0" w:color="auto"/>
        <w:right w:val="none" w:sz="0" w:space="0" w:color="auto"/>
      </w:divBdr>
    </w:div>
    <w:div w:id="709648726">
      <w:bodyDiv w:val="1"/>
      <w:marLeft w:val="0"/>
      <w:marRight w:val="0"/>
      <w:marTop w:val="0"/>
      <w:marBottom w:val="0"/>
      <w:divBdr>
        <w:top w:val="none" w:sz="0" w:space="0" w:color="auto"/>
        <w:left w:val="none" w:sz="0" w:space="0" w:color="auto"/>
        <w:bottom w:val="none" w:sz="0" w:space="0" w:color="auto"/>
        <w:right w:val="none" w:sz="0" w:space="0" w:color="auto"/>
      </w:divBdr>
    </w:div>
    <w:div w:id="1578242109">
      <w:bodyDiv w:val="1"/>
      <w:marLeft w:val="0"/>
      <w:marRight w:val="0"/>
      <w:marTop w:val="0"/>
      <w:marBottom w:val="0"/>
      <w:divBdr>
        <w:top w:val="none" w:sz="0" w:space="0" w:color="auto"/>
        <w:left w:val="none" w:sz="0" w:space="0" w:color="auto"/>
        <w:bottom w:val="none" w:sz="0" w:space="0" w:color="auto"/>
        <w:right w:val="none" w:sz="0" w:space="0" w:color="auto"/>
      </w:divBdr>
    </w:div>
    <w:div w:id="1894190543">
      <w:bodyDiv w:val="1"/>
      <w:marLeft w:val="0"/>
      <w:marRight w:val="0"/>
      <w:marTop w:val="0"/>
      <w:marBottom w:val="0"/>
      <w:divBdr>
        <w:top w:val="none" w:sz="0" w:space="0" w:color="auto"/>
        <w:left w:val="none" w:sz="0" w:space="0" w:color="auto"/>
        <w:bottom w:val="none" w:sz="0" w:space="0" w:color="auto"/>
        <w:right w:val="none" w:sz="0" w:space="0" w:color="auto"/>
      </w:divBdr>
    </w:div>
    <w:div w:id="1909075840">
      <w:bodyDiv w:val="1"/>
      <w:marLeft w:val="0"/>
      <w:marRight w:val="0"/>
      <w:marTop w:val="0"/>
      <w:marBottom w:val="0"/>
      <w:divBdr>
        <w:top w:val="none" w:sz="0" w:space="0" w:color="auto"/>
        <w:left w:val="none" w:sz="0" w:space="0" w:color="auto"/>
        <w:bottom w:val="none" w:sz="0" w:space="0" w:color="auto"/>
        <w:right w:val="none" w:sz="0" w:space="0" w:color="auto"/>
      </w:divBdr>
    </w:div>
    <w:div w:id="2038891653">
      <w:bodyDiv w:val="1"/>
      <w:marLeft w:val="0"/>
      <w:marRight w:val="0"/>
      <w:marTop w:val="0"/>
      <w:marBottom w:val="0"/>
      <w:divBdr>
        <w:top w:val="none" w:sz="0" w:space="0" w:color="auto"/>
        <w:left w:val="none" w:sz="0" w:space="0" w:color="auto"/>
        <w:bottom w:val="none" w:sz="0" w:space="0" w:color="auto"/>
        <w:right w:val="none" w:sz="0" w:space="0" w:color="auto"/>
      </w:divBdr>
    </w:div>
    <w:div w:id="2058435462">
      <w:bodyDiv w:val="1"/>
      <w:marLeft w:val="0"/>
      <w:marRight w:val="0"/>
      <w:marTop w:val="0"/>
      <w:marBottom w:val="0"/>
      <w:divBdr>
        <w:top w:val="none" w:sz="0" w:space="0" w:color="auto"/>
        <w:left w:val="none" w:sz="0" w:space="0" w:color="auto"/>
        <w:bottom w:val="none" w:sz="0" w:space="0" w:color="auto"/>
        <w:right w:val="none" w:sz="0" w:space="0" w:color="auto"/>
      </w:divBdr>
    </w:div>
    <w:div w:id="214114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www.nyc.gov/html/dcas/images/misc/cityseal.jpg&amp;imgrefurl=http://www.nyc.gov/html/dcas/html/features/greenbook_seal_flag.shtml&amp;h=212&amp;w=200&amp;sz=11&amp;tbnid=Zdyg5fO_4FXX0M:&amp;tbnh=90&amp;tbnw=85&amp;prev=/search?q=new+york+city+seal+image&amp;tbm=isch&amp;tbo=u&amp;zoom=1&amp;q=new+york+city+seal+image&amp;usg=__zYXkiI34y3mcI23w2J0K-ABCp1A=&amp;sa=X&amp;ei=DQvtTceIBMnZ0QHl5YTAAQ&amp;ved=0CBsQ9QEwAA&amp;dur=115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http://t0.gstatic.com/images?q=tbn:ANd9GcRfEAD2zvr1STWEy2pXZYWKJq75RSaMFLvUQbgea1y9Povrt6QftA" TargetMode="Externa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7a3826-5b46-426b-aef4-a9e40d07e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405B7DF452B4BB38B330CE6015327" ma:contentTypeVersion="15" ma:contentTypeDescription="Create a new document." ma:contentTypeScope="" ma:versionID="10de1046fd1c606282f07a3919582b10">
  <xsd:schema xmlns:xsd="http://www.w3.org/2001/XMLSchema" xmlns:xs="http://www.w3.org/2001/XMLSchema" xmlns:p="http://schemas.microsoft.com/office/2006/metadata/properties" xmlns:ns3="727a3826-5b46-426b-aef4-a9e40d07e6cc" xmlns:ns4="6b9f88d3-b811-4e7f-9b5e-2dfa2de1daa3" targetNamespace="http://schemas.microsoft.com/office/2006/metadata/properties" ma:root="true" ma:fieldsID="151773486ab467459de8cf0f0404108e" ns3:_="" ns4:_="">
    <xsd:import namespace="727a3826-5b46-426b-aef4-a9e40d07e6cc"/>
    <xsd:import namespace="6b9f88d3-b811-4e7f-9b5e-2dfa2de1da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_activity"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a3826-5b46-426b-aef4-a9e40d07e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88d3-b811-4e7f-9b5e-2dfa2de1da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770F3-9C85-45B5-9450-3E8D78BF2A6C}">
  <ds:schemaRefs>
    <ds:schemaRef ds:uri="http://purl.org/dc/elements/1.1/"/>
    <ds:schemaRef ds:uri="http://schemas.microsoft.com/office/2006/metadata/properties"/>
    <ds:schemaRef ds:uri="727a3826-5b46-426b-aef4-a9e40d07e6cc"/>
    <ds:schemaRef ds:uri="http://schemas.microsoft.com/office/2006/documentManagement/types"/>
    <ds:schemaRef ds:uri="6b9f88d3-b811-4e7f-9b5e-2dfa2de1daa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22D2B90-8FFA-4856-8409-8AE62ECB2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a3826-5b46-426b-aef4-a9e40d07e6cc"/>
    <ds:schemaRef ds:uri="6b9f88d3-b811-4e7f-9b5e-2dfa2de1d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0C246-083C-438D-8565-969E71650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5</Pages>
  <Words>1937</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Sherif (CB)</dc:creator>
  <cp:keywords/>
  <dc:description/>
  <cp:lastModifiedBy>Grandison, Gail</cp:lastModifiedBy>
  <cp:revision>9</cp:revision>
  <dcterms:created xsi:type="dcterms:W3CDTF">2025-12-11T16:24:00Z</dcterms:created>
  <dcterms:modified xsi:type="dcterms:W3CDTF">2025-12-12T03:46:00Z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0x010100A9B405B7DF452B4BB38B330CE6015327</vt:lpwstr>
  </property>
  <property fmtid="{D5CDD505-2E9C-101B-9397-08002B2CF9AE}" pid="3" name="GrammarlyDocumentId">
    <vt:lpwstr>b6a29da2e01f79940517d0f1c6b168a60c4ec0904101272394dbdf5cac21e046</vt:lpwstr>
  </property>
</Properties>
</file>