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C810" w14:textId="77777777" w:rsidR="00E17407" w:rsidRPr="00FF118D" w:rsidRDefault="00E17407" w:rsidP="00E17407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5B9FE122" w14:textId="77777777" w:rsidR="00E17407" w:rsidRPr="00FF118D" w:rsidRDefault="00E17407" w:rsidP="00E17407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1F8CAE98" w14:textId="77777777" w:rsidR="00E17407" w:rsidRPr="00FF118D" w:rsidRDefault="00E17407" w:rsidP="00E17407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7312BD81" w14:textId="77777777" w:rsidR="00E17407" w:rsidRDefault="00E17407" w:rsidP="00E17407">
      <w:pPr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30FCF839" w14:textId="77777777" w:rsidR="00E17407" w:rsidRDefault="00E17407" w:rsidP="00E17407">
      <w:pPr>
        <w:jc w:val="center"/>
        <w:rPr>
          <w:rFonts w:ascii="Arial Black" w:hAnsi="Arial Black" w:cs="Times New Roman"/>
        </w:rPr>
      </w:pPr>
    </w:p>
    <w:p w14:paraId="73CB6E02" w14:textId="77777777" w:rsidR="00E17407" w:rsidRPr="00FF118D" w:rsidRDefault="00E17407" w:rsidP="00E1740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5E48319E" w14:textId="77777777" w:rsidR="00E17407" w:rsidRDefault="00E17407" w:rsidP="00E17407">
      <w:pPr>
        <w:jc w:val="center"/>
        <w:rPr>
          <w:rFonts w:ascii="Times New Roman" w:hAnsi="Times New Roman" w:cs="Times New Roman"/>
        </w:rPr>
      </w:pPr>
    </w:p>
    <w:p w14:paraId="12A47403" w14:textId="77777777" w:rsidR="00E17407" w:rsidRDefault="00E17407" w:rsidP="00E1740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SAFETY/TRANSPORTATION</w:t>
      </w:r>
      <w:r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COMMITTEE MEETING</w:t>
      </w:r>
    </w:p>
    <w:p w14:paraId="4A0342FF" w14:textId="77777777" w:rsidR="00E17407" w:rsidRDefault="00E17407" w:rsidP="00E1740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A2E1B68" w14:textId="66103FCD" w:rsidR="00E17407" w:rsidRDefault="00E17407" w:rsidP="00E1740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Wednesday, </w:t>
      </w:r>
      <w:r w:rsidR="0021719B">
        <w:rPr>
          <w:rFonts w:ascii="Times New Roman" w:hAnsi="Times New Roman" w:cs="Times New Roman"/>
          <w:i/>
          <w:iCs/>
          <w:sz w:val="28"/>
          <w:szCs w:val="28"/>
        </w:rPr>
        <w:t>October 22</w:t>
      </w:r>
      <w:r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55DE5EC3" w14:textId="77777777" w:rsidR="00E17407" w:rsidRDefault="00E17407" w:rsidP="00E1740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EE653F4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71B46">
        <w:rPr>
          <w:rFonts w:ascii="Times New Roman" w:hAnsi="Times New Roman" w:cs="Times New Roman"/>
          <w:b/>
          <w:bCs/>
          <w:sz w:val="28"/>
          <w:szCs w:val="28"/>
          <w:u w:val="single"/>
        </w:rPr>
        <w:t>EX</w:t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CUSED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2F8DCE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</w:p>
    <w:p w14:paraId="3C6013B1" w14:textId="09DBA1DD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Judith Aarons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719B">
        <w:rPr>
          <w:rFonts w:ascii="Times New Roman" w:hAnsi="Times New Roman" w:cs="Times New Roman"/>
          <w:sz w:val="28"/>
          <w:szCs w:val="28"/>
        </w:rPr>
        <w:t>Marjorie Silcott</w:t>
      </w:r>
      <w:r w:rsidR="0021719B">
        <w:rPr>
          <w:rFonts w:ascii="Times New Roman" w:hAnsi="Times New Roman" w:cs="Times New Roman"/>
          <w:sz w:val="28"/>
          <w:szCs w:val="28"/>
        </w:rPr>
        <w:tab/>
      </w:r>
      <w:r w:rsidR="002171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Detective Skinner</w:t>
      </w:r>
    </w:p>
    <w:p w14:paraId="4CE050E1" w14:textId="49C484C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Adele Bennett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Zachary Bernagene</w:t>
      </w:r>
      <w:r w:rsidR="002171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719B">
        <w:rPr>
          <w:rFonts w:ascii="Times New Roman" w:hAnsi="Times New Roman" w:cs="Times New Roman"/>
          <w:sz w:val="28"/>
          <w:szCs w:val="28"/>
        </w:rPr>
        <w:tab/>
      </w:r>
      <w:r w:rsidR="0021719B">
        <w:rPr>
          <w:rFonts w:ascii="Times New Roman" w:hAnsi="Times New Roman" w:cs="Times New Roman"/>
          <w:sz w:val="28"/>
          <w:szCs w:val="28"/>
        </w:rPr>
        <w:tab/>
        <w:t>Nicole Best</w:t>
      </w:r>
    </w:p>
    <w:p w14:paraId="548BB0F0" w14:textId="014F4579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McKain–Brown Kenrie Brightaman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0FC1EE" w14:textId="6AF70AAD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Gabriella Herrera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Tashina Buffaloe Wright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D8F79AB" w14:textId="2661E2ED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Leonie Logan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Duncan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43B3D0F" w14:textId="54CDC3F0" w:rsidR="00E17407" w:rsidRDefault="0021719B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Deica Johnson</w:t>
      </w:r>
      <w:r w:rsidR="00E174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7407">
        <w:rPr>
          <w:rFonts w:ascii="Times New Roman" w:hAnsi="Times New Roman" w:cs="Times New Roman"/>
          <w:sz w:val="28"/>
          <w:szCs w:val="28"/>
        </w:rPr>
        <w:t>Ayanna Giles</w:t>
      </w:r>
      <w:r w:rsidR="00E17407">
        <w:rPr>
          <w:rFonts w:ascii="Times New Roman" w:hAnsi="Times New Roman" w:cs="Times New Roman"/>
          <w:sz w:val="28"/>
          <w:szCs w:val="28"/>
        </w:rPr>
        <w:tab/>
      </w:r>
      <w:r w:rsidR="00E17407">
        <w:rPr>
          <w:rFonts w:ascii="Times New Roman" w:hAnsi="Times New Roman" w:cs="Times New Roman"/>
          <w:sz w:val="28"/>
          <w:szCs w:val="28"/>
        </w:rPr>
        <w:tab/>
      </w:r>
      <w:r w:rsidR="00E17407">
        <w:rPr>
          <w:rFonts w:ascii="Times New Roman" w:hAnsi="Times New Roman" w:cs="Times New Roman"/>
          <w:sz w:val="28"/>
          <w:szCs w:val="28"/>
        </w:rPr>
        <w:tab/>
      </w:r>
      <w:r w:rsidR="00E17407">
        <w:rPr>
          <w:rFonts w:ascii="Times New Roman" w:hAnsi="Times New Roman" w:cs="Times New Roman"/>
          <w:sz w:val="28"/>
          <w:szCs w:val="28"/>
        </w:rPr>
        <w:tab/>
      </w:r>
      <w:r w:rsidR="00E17407">
        <w:rPr>
          <w:rFonts w:ascii="Times New Roman" w:hAnsi="Times New Roman" w:cs="Times New Roman"/>
          <w:sz w:val="28"/>
          <w:szCs w:val="28"/>
        </w:rPr>
        <w:tab/>
      </w:r>
      <w:r w:rsidR="00E17407">
        <w:rPr>
          <w:rFonts w:ascii="Times New Roman" w:hAnsi="Times New Roman" w:cs="Times New Roman"/>
          <w:sz w:val="28"/>
          <w:szCs w:val="28"/>
        </w:rPr>
        <w:tab/>
      </w:r>
    </w:p>
    <w:p w14:paraId="7FA23B2B" w14:textId="628FADDC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Jackson Chabot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Green</w:t>
      </w:r>
    </w:p>
    <w:p w14:paraId="0DC4CED8" w14:textId="7C338518" w:rsidR="00E17407" w:rsidRDefault="0021719B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Cathy Davoren-Lovell</w:t>
      </w:r>
      <w:r w:rsidR="00E17407">
        <w:rPr>
          <w:rFonts w:ascii="Times New Roman" w:hAnsi="Times New Roman" w:cs="Times New Roman"/>
          <w:sz w:val="28"/>
          <w:szCs w:val="28"/>
        </w:rPr>
        <w:tab/>
        <w:t>Audrey Henderson</w:t>
      </w:r>
    </w:p>
    <w:p w14:paraId="523FEF70" w14:textId="2728A615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Tait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719B">
        <w:rPr>
          <w:rFonts w:ascii="Times New Roman" w:hAnsi="Times New Roman" w:cs="Times New Roman"/>
          <w:sz w:val="28"/>
          <w:szCs w:val="28"/>
        </w:rPr>
        <w:t>Ozni Lewis</w:t>
      </w:r>
    </w:p>
    <w:p w14:paraId="79D173A6" w14:textId="366A7888" w:rsidR="00E17407" w:rsidRDefault="0021719B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 Holmes</w:t>
      </w:r>
      <w:r w:rsidR="00E17407">
        <w:rPr>
          <w:rFonts w:ascii="Times New Roman" w:hAnsi="Times New Roman" w:cs="Times New Roman"/>
          <w:sz w:val="28"/>
          <w:szCs w:val="28"/>
        </w:rPr>
        <w:tab/>
      </w:r>
      <w:r w:rsidR="00E174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Deborah Pointer</w:t>
      </w:r>
      <w:r w:rsidR="00E17407">
        <w:rPr>
          <w:rFonts w:ascii="Times New Roman" w:hAnsi="Times New Roman" w:cs="Times New Roman"/>
          <w:sz w:val="28"/>
          <w:szCs w:val="28"/>
        </w:rPr>
        <w:tab/>
      </w:r>
      <w:r w:rsidR="00E17407">
        <w:rPr>
          <w:rFonts w:ascii="Times New Roman" w:hAnsi="Times New Roman" w:cs="Times New Roman"/>
          <w:sz w:val="28"/>
          <w:szCs w:val="28"/>
        </w:rPr>
        <w:tab/>
      </w:r>
    </w:p>
    <w:p w14:paraId="3AEA0A1D" w14:textId="1AA13018" w:rsidR="00E17407" w:rsidRDefault="00C27CA0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Hazel Martinez</w:t>
      </w:r>
      <w:r w:rsidR="00E17407">
        <w:rPr>
          <w:rFonts w:ascii="Times New Roman" w:hAnsi="Times New Roman" w:cs="Times New Roman"/>
          <w:sz w:val="28"/>
          <w:szCs w:val="28"/>
        </w:rPr>
        <w:tab/>
      </w:r>
      <w:r w:rsidR="00E17407">
        <w:rPr>
          <w:rFonts w:ascii="Times New Roman" w:hAnsi="Times New Roman" w:cs="Times New Roman"/>
          <w:sz w:val="28"/>
          <w:szCs w:val="28"/>
        </w:rPr>
        <w:tab/>
        <w:t>Cheryl Saunder</w:t>
      </w:r>
    </w:p>
    <w:p w14:paraId="3F92D473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Simon</w:t>
      </w:r>
    </w:p>
    <w:p w14:paraId="7EED186A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Symone Sylvester</w:t>
      </w:r>
    </w:p>
    <w:p w14:paraId="68CE9623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Frederico Watson, Jr.</w:t>
      </w:r>
    </w:p>
    <w:p w14:paraId="5862B1D4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Kenrick Wescott</w:t>
      </w:r>
    </w:p>
    <w:p w14:paraId="5D4CE82F" w14:textId="77777777" w:rsidR="00E17407" w:rsidRDefault="00E17407" w:rsidP="00E1740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A742891" w14:textId="77777777" w:rsidR="00E17407" w:rsidRDefault="00E17407" w:rsidP="00E1740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45262F" w14:textId="54195BF0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 Safety/Transportation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2171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October 22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48D694F1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</w:p>
    <w:p w14:paraId="6B1CC068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  <w:r w:rsidRPr="001C4D99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C4D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490E5456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</w:p>
    <w:p w14:paraId="79739B47" w14:textId="45C63924" w:rsidR="00794BB0" w:rsidRDefault="00E17407" w:rsidP="00E17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53288C4F" w14:textId="77777777" w:rsidR="00E17407" w:rsidRDefault="00E17407" w:rsidP="00E17407">
      <w:pPr>
        <w:rPr>
          <w:rFonts w:ascii="Times New Roman" w:hAnsi="Times New Roman" w:cs="Times New Roman"/>
          <w:sz w:val="28"/>
          <w:szCs w:val="28"/>
        </w:rPr>
      </w:pPr>
    </w:p>
    <w:p w14:paraId="0609A4C0" w14:textId="34C5F27A" w:rsidR="0021719B" w:rsidRPr="0021719B" w:rsidRDefault="0021719B" w:rsidP="0021719B">
      <w:pP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u w:val="single"/>
          <w14:ligatures w14:val="none"/>
        </w:rPr>
        <w:t>CHAIRPERSONS REPORT</w:t>
      </w:r>
    </w:p>
    <w:p w14:paraId="4B3528A0" w14:textId="77777777" w:rsidR="0021719B" w:rsidRPr="0021719B" w:rsidRDefault="0021719B" w:rsidP="0021719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021CD0" w14:textId="77777777" w:rsidR="0021719B" w:rsidRPr="0021719B" w:rsidRDefault="0021719B" w:rsidP="0021719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addressed community safety concerns, recent crime trends, proposed regulations, and initiatives for fire safety and roadway rules.</w:t>
      </w:r>
    </w:p>
    <w:p w14:paraId="5B1820D7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Oluwo introduces the meeting agenda and roll call for committee members.</w:t>
      </w:r>
    </w:p>
    <w:p w14:paraId="47B0CAAC" w14:textId="2F3E296A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 advocates public safety, transportation, and roadway maintenance issues.</w:t>
      </w:r>
    </w:p>
    <w:p w14:paraId="645BF7E8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Recent police shooting impacted community; awaiting reports and video footage release.</w:t>
      </w:r>
    </w:p>
    <w:p w14:paraId="37426DCD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New proposed rules include noise monitoring for construction sites and updates to the Adopt-a-Highway program.</w:t>
      </w:r>
    </w:p>
    <w:p w14:paraId="0A7B283E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Detective Skinner reports steady crime rates; notes increase in robberies related to delivery services.</w:t>
      </w:r>
    </w:p>
    <w:p w14:paraId="31C3930A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discussions address concerns about recent ICE raids and safety during protests.</w:t>
      </w:r>
    </w:p>
    <w:p w14:paraId="36ECA92C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Hazel Martinez raises concerns about enforcement of rules for reckless bicycle riders and drivers.</w:t>
      </w:r>
    </w:p>
    <w:p w14:paraId="3022BBDA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Oluwo mentions existing rules for cyclists, effective from October 24.</w:t>
      </w:r>
    </w:p>
    <w:p w14:paraId="3F8D5CE2" w14:textId="64A162E1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 Skinner reports over 700 moving violations issued, including bicycles and e-scooters.</w:t>
      </w:r>
    </w:p>
    <w:p w14:paraId="2D3116E8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Gabriel Herrera highlights disproportionate citations for cyclists compared to motor vehicles' impact on pedestrians.</w:t>
      </w:r>
    </w:p>
    <w:p w14:paraId="4F487CBA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Sandra Sanchez introduces the "Get Alarmed NYC" program aimed at reducing residential fire deaths through smoke alarm installations.</w:t>
      </w:r>
    </w:p>
    <w:p w14:paraId="2AE5B91F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Discussed integrating life safety training beyond fire safety, including CPR for adults and children.</w:t>
      </w:r>
    </w:p>
    <w:p w14:paraId="49FBB407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FDNY offers general fire safety tips for residents using space heaters in cold weather.</w:t>
      </w:r>
    </w:p>
    <w:p w14:paraId="58363B3F" w14:textId="77777777" w:rsidR="0021719B" w:rsidRPr="0021719B" w:rsidRDefault="0021719B" w:rsidP="002171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Emphasized the importance of inspecting smoke and carbon monoxide detectors for functionality.</w:t>
      </w:r>
    </w:p>
    <w:p w14:paraId="12EDBFE9" w14:textId="77777777" w:rsidR="0021719B" w:rsidRPr="0021719B" w:rsidRDefault="0021719B" w:rsidP="0021719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45E7F68E" w14:textId="6BD36B8D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Encourage Nicole Best to become a community board member. </w:t>
      </w:r>
    </w:p>
    <w:p w14:paraId="6EEA862A" w14:textId="5EC11462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Follow up on the approval of meeting minutes from the past 16 months. </w:t>
      </w:r>
    </w:p>
    <w:p w14:paraId="3629FEA2" w14:textId="5D06D0EA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Explore opportunities for utilizing daylighting to introduce traffic calming measures in collaboration with the NYPD. </w:t>
      </w:r>
    </w:p>
    <w:p w14:paraId="041A4C9F" w14:textId="7253C782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Distribute information to the community regarding rights during ICE encounters, including the importance of identification and lawful detainment. </w:t>
      </w:r>
    </w:p>
    <w:p w14:paraId="7FFA12F9" w14:textId="103F01E3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Investigate and address the issue of abandoned vehicles and illegal businesses operating near historical sites, specifically in front of White Golf House. </w:t>
      </w:r>
    </w:p>
    <w:p w14:paraId="37B6E8E6" w14:textId="281A92A5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Compile a list of neighborhoods or areas where participants feel bicyclists are the biggest offenders and send it to Detective Skinner for targeted enforcement. </w:t>
      </w:r>
    </w:p>
    <w:p w14:paraId="7F117E91" w14:textId="095080F9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Promote the Get Alarmed NYC program and schedule installations for smoke and carbon monoxide alarms in Community Board 17, particularly on November 15. </w:t>
      </w:r>
    </w:p>
    <w:p w14:paraId="5D3177A9" w14:textId="5DEF6F69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Identify events in the community where the FDNY and Red Cross can participate to promote fire safety education and alarm installations. </w:t>
      </w:r>
    </w:p>
    <w:p w14:paraId="4DC87951" w14:textId="0212EABE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Ensure communication with landlords for installation of alarms in residential buildings where multiple tenants are interested. </w:t>
      </w:r>
    </w:p>
    <w:p w14:paraId="1EE2F9FC" w14:textId="3A747943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Khadijat Oluwo is working to finalize a date for a representative from the traffic division to participate in future meetings, aiming for December. </w:t>
      </w:r>
    </w:p>
    <w:p w14:paraId="049CFF0F" w14:textId="2A6F7FD4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Jorge will forward information about the IVX presentation at Brook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lyn </w:t>
      </w: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College on October 29 to Khadijat Oluwo. </w:t>
      </w:r>
    </w:p>
    <w:p w14:paraId="15F19301" w14:textId="44AFF0B1" w:rsidR="0021719B" w:rsidRPr="0021719B" w:rsidRDefault="0021719B" w:rsidP="002171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IVX will also be presented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</w:t>
      </w:r>
      <w:r w:rsidRPr="00217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community board in November. </w:t>
      </w:r>
    </w:p>
    <w:p w14:paraId="4CCCEBE6" w14:textId="77777777" w:rsidR="00E17407" w:rsidRPr="00E17407" w:rsidRDefault="00E17407" w:rsidP="00E17407">
      <w:pPr>
        <w:rPr>
          <w:rFonts w:ascii="Times New Roman" w:hAnsi="Times New Roman" w:cs="Times New Roman"/>
          <w:sz w:val="24"/>
          <w:szCs w:val="24"/>
        </w:rPr>
      </w:pPr>
    </w:p>
    <w:sectPr w:rsidR="00E17407" w:rsidRPr="00E17407" w:rsidSect="00E17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123"/>
    <w:multiLevelType w:val="multilevel"/>
    <w:tmpl w:val="046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BF52C9"/>
    <w:multiLevelType w:val="multilevel"/>
    <w:tmpl w:val="63F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1206818">
    <w:abstractNumId w:val="1"/>
  </w:num>
  <w:num w:numId="2" w16cid:durableId="20822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07"/>
    <w:rsid w:val="000D6213"/>
    <w:rsid w:val="001C76C2"/>
    <w:rsid w:val="0021719B"/>
    <w:rsid w:val="005401F2"/>
    <w:rsid w:val="005E6C08"/>
    <w:rsid w:val="00707220"/>
    <w:rsid w:val="00794BB0"/>
    <w:rsid w:val="00AD24B8"/>
    <w:rsid w:val="00C27CA0"/>
    <w:rsid w:val="00D6610B"/>
    <w:rsid w:val="00E17407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8932"/>
  <w15:chartTrackingRefBased/>
  <w15:docId w15:val="{7F9B02B8-ED0C-4179-B75C-75D7FEFC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07"/>
  </w:style>
  <w:style w:type="paragraph" w:styleId="Heading1">
    <w:name w:val="heading 1"/>
    <w:basedOn w:val="Normal"/>
    <w:next w:val="Normal"/>
    <w:link w:val="Heading1Char"/>
    <w:uiPriority w:val="9"/>
    <w:qFormat/>
    <w:rsid w:val="00E17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2</cp:revision>
  <dcterms:created xsi:type="dcterms:W3CDTF">2025-11-13T14:52:00Z</dcterms:created>
  <dcterms:modified xsi:type="dcterms:W3CDTF">2025-11-13T14:52:00Z</dcterms:modified>
</cp:coreProperties>
</file>