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187B292F" w:rsidR="00470A35" w:rsidRPr="00920722" w:rsidRDefault="00BE1B24" w:rsidP="00507242">
      <w:pPr>
        <w:jc w:val="center"/>
        <w:rPr>
          <w:b/>
          <w:bCs/>
        </w:rPr>
      </w:pPr>
      <w:r>
        <w:rPr>
          <w:b/>
          <w:bCs/>
        </w:rPr>
        <w:t>June 5</w:t>
      </w:r>
      <w:proofErr w:type="gramStart"/>
      <w:r w:rsidR="0052675D">
        <w:rPr>
          <w:b/>
          <w:bCs/>
        </w:rPr>
        <w:t>th</w:t>
      </w:r>
      <w:r w:rsidR="008152E8">
        <w:rPr>
          <w:b/>
          <w:bCs/>
        </w:rPr>
        <w:t xml:space="preserve"> </w:t>
      </w:r>
      <w:r w:rsidR="00470A35" w:rsidRPr="00920722">
        <w:rPr>
          <w:b/>
          <w:bCs/>
        </w:rPr>
        <w:t>,</w:t>
      </w:r>
      <w:proofErr w:type="gramEnd"/>
      <w:r w:rsidR="00470A35" w:rsidRPr="00920722">
        <w:rPr>
          <w:b/>
          <w:bCs/>
        </w:rPr>
        <w:t xml:space="preserve"> 202</w:t>
      </w:r>
      <w:r w:rsidR="00470A35">
        <w:rPr>
          <w:b/>
          <w:bCs/>
        </w:rPr>
        <w:t>4</w:t>
      </w:r>
    </w:p>
    <w:p w14:paraId="2D9DA604" w14:textId="77777777" w:rsidR="00470A35" w:rsidRDefault="00470A35" w:rsidP="00470A35"/>
    <w:p w14:paraId="13F6ADF7" w14:textId="7A8E65C8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Use/Re-Zoning Committee Meeting to order </w:t>
      </w:r>
      <w:r>
        <w:t>at 7:3</w:t>
      </w:r>
      <w:r w:rsidR="00B67D5A">
        <w:t>2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6285570E" w14:textId="6207B300" w:rsidR="000148A2" w:rsidRDefault="000148A2" w:rsidP="000148A2">
      <w:pPr>
        <w:pStyle w:val="ListParagraph"/>
        <w:numPr>
          <w:ilvl w:val="0"/>
          <w:numId w:val="1"/>
        </w:numPr>
      </w:pPr>
      <w:r w:rsidRPr="000148A2">
        <w:t xml:space="preserve">The purpose of the land use committee is to </w:t>
      </w:r>
      <w:proofErr w:type="gramStart"/>
      <w:r w:rsidRPr="000148A2">
        <w:t>advocate for</w:t>
      </w:r>
      <w:proofErr w:type="gramEnd"/>
      <w:r w:rsidRPr="000148A2">
        <w:t xml:space="preserve"> responsible planning and development in accordance with the New York City charter.</w:t>
      </w:r>
    </w:p>
    <w:p w14:paraId="55F0708E" w14:textId="77777777" w:rsidR="00BE1B24" w:rsidRDefault="00BE1B24" w:rsidP="00BE1B24">
      <w:pPr>
        <w:pStyle w:val="ListParagraph"/>
        <w:numPr>
          <w:ilvl w:val="0"/>
          <w:numId w:val="1"/>
        </w:numPr>
      </w:pPr>
      <w:r>
        <w:t xml:space="preserve">Discussed the recent updates including the conditional support for </w:t>
      </w:r>
      <w:proofErr w:type="spellStart"/>
      <w:r>
        <w:t>DeCostole</w:t>
      </w:r>
      <w:proofErr w:type="spellEnd"/>
      <w:r>
        <w:t xml:space="preserve"> Carting</w:t>
      </w:r>
    </w:p>
    <w:p w14:paraId="416D77C7" w14:textId="77777777" w:rsidR="00BE1B24" w:rsidRDefault="00BE1B24" w:rsidP="00BE1B24">
      <w:pPr>
        <w:pStyle w:val="ListParagraph"/>
        <w:numPr>
          <w:ilvl w:val="0"/>
          <w:numId w:val="1"/>
        </w:numPr>
      </w:pPr>
      <w:r>
        <w:t xml:space="preserve">There is </w:t>
      </w:r>
      <w:proofErr w:type="gramStart"/>
      <w:r>
        <w:t>a</w:t>
      </w:r>
      <w:proofErr w:type="gramEnd"/>
      <w:r>
        <w:t xml:space="preserve"> affordable Housing project from Habitat for Humanity. </w:t>
      </w:r>
    </w:p>
    <w:p w14:paraId="06A1374B" w14:textId="5D07AFE5" w:rsidR="00866F05" w:rsidRDefault="00BE1B24" w:rsidP="00BE1B24">
      <w:pPr>
        <w:pStyle w:val="ListParagraph"/>
        <w:numPr>
          <w:ilvl w:val="0"/>
          <w:numId w:val="1"/>
        </w:numPr>
      </w:pPr>
      <w:r w:rsidRPr="00BE1B24">
        <w:t>The committee discussed ongoing construction issues at 1482 Brooklyn Avenue, including complaints about debris affecting neighboring properties</w:t>
      </w:r>
      <w:r w:rsidR="00866F05">
        <w:t xml:space="preserve"> </w:t>
      </w:r>
    </w:p>
    <w:p w14:paraId="0F9F129B" w14:textId="77777777" w:rsidR="00B67D5A" w:rsidRPr="00866F05" w:rsidRDefault="00B67D5A" w:rsidP="00470A35">
      <w:pPr>
        <w:pStyle w:val="ListParagraph"/>
        <w:numPr>
          <w:ilvl w:val="0"/>
          <w:numId w:val="1"/>
        </w:numPr>
      </w:pPr>
    </w:p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489C2143" w:rsidR="00224B47" w:rsidRDefault="00E70429" w:rsidP="00470A35">
      <w:pPr>
        <w:pStyle w:val="ListParagraph"/>
        <w:numPr>
          <w:ilvl w:val="0"/>
          <w:numId w:val="3"/>
        </w:numPr>
      </w:pPr>
      <w:r>
        <w:t>Khadijat makes a motion to approve the May minutes</w:t>
      </w:r>
    </w:p>
    <w:p w14:paraId="3F651B24" w14:textId="471EB75B" w:rsidR="00E70429" w:rsidRDefault="00E70429" w:rsidP="00E70429">
      <w:pPr>
        <w:pStyle w:val="ListParagraph"/>
        <w:numPr>
          <w:ilvl w:val="1"/>
          <w:numId w:val="3"/>
        </w:numPr>
      </w:pPr>
      <w:r>
        <w:t>Minutes are approved</w:t>
      </w:r>
    </w:p>
    <w:p w14:paraId="75C258F4" w14:textId="77777777" w:rsidR="00E70429" w:rsidRPr="003010FD" w:rsidRDefault="00E70429" w:rsidP="00E70429">
      <w:pPr>
        <w:pStyle w:val="ListParagraph"/>
      </w:pPr>
    </w:p>
    <w:p w14:paraId="529A7EF8" w14:textId="6DA16153" w:rsidR="00470A35" w:rsidRDefault="00BE1B24" w:rsidP="00470A35">
      <w:pPr>
        <w:rPr>
          <w:b/>
          <w:bCs/>
        </w:rPr>
      </w:pPr>
      <w:r>
        <w:rPr>
          <w:b/>
          <w:bCs/>
        </w:rPr>
        <w:t xml:space="preserve">Presentation: </w:t>
      </w:r>
      <w:proofErr w:type="spellStart"/>
      <w:r>
        <w:rPr>
          <w:b/>
          <w:bCs/>
        </w:rPr>
        <w:t>ConEdison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SubStation</w:t>
      </w:r>
      <w:proofErr w:type="spellEnd"/>
    </w:p>
    <w:p w14:paraId="7085BFC7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The site acquired in 2023 previously hosted multiple commercial establishments and has been demolished.</w:t>
      </w:r>
    </w:p>
    <w:p w14:paraId="561B21CA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Construction includes a new 27,000V substation with provisions for future load growth.</w:t>
      </w:r>
    </w:p>
    <w:p w14:paraId="69EC1CD2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Project aims to improve power resiliency in Community Board 17 by splitting the existing network.</w:t>
      </w:r>
    </w:p>
    <w:p w14:paraId="221A8759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Community engagement efforts include site tours and addressing local concerns about construction impacts.</w:t>
      </w:r>
    </w:p>
    <w:p w14:paraId="6EC719C0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The substation will utilize underground micro-tunneling for transmission feeders to manage urban congestion.</w:t>
      </w:r>
    </w:p>
    <w:p w14:paraId="6733D255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Project completion and energization are targeted for May 2028, with ongoing permit processes.</w:t>
      </w:r>
    </w:p>
    <w:p w14:paraId="4A19032F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The project aims to build a substation in a desirable location identified through extensive analysis.</w:t>
      </w:r>
    </w:p>
    <w:p w14:paraId="3C9C0907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Noise and vibration mitigation plans will monitor impacts during construction and operation phases.</w:t>
      </w:r>
    </w:p>
    <w:p w14:paraId="49131B0C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t>Baseline noise levels are established before construction to manage noise during operations effectively.</w:t>
      </w:r>
    </w:p>
    <w:p w14:paraId="7D017C77" w14:textId="77777777" w:rsidR="00BE1B24" w:rsidRPr="00BE1B24" w:rsidRDefault="00BE1B24" w:rsidP="00BE1B24">
      <w:pPr>
        <w:pStyle w:val="ListParagraph"/>
        <w:numPr>
          <w:ilvl w:val="0"/>
          <w:numId w:val="3"/>
        </w:numPr>
      </w:pPr>
      <w:r w:rsidRPr="00BE1B24">
        <w:lastRenderedPageBreak/>
        <w:t>The new infrastructure will be primarily underground, enhancing resiliency against weather-related outages.</w:t>
      </w:r>
    </w:p>
    <w:p w14:paraId="51448E10" w14:textId="77777777" w:rsidR="00BE1B24" w:rsidRPr="00BE1B24" w:rsidRDefault="00BE1B24" w:rsidP="00BE1B24">
      <w:pPr>
        <w:pStyle w:val="ListParagraph"/>
        <w:numPr>
          <w:ilvl w:val="0"/>
          <w:numId w:val="3"/>
        </w:num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3D5193A7" w14:textId="77777777" w:rsidR="00E70429" w:rsidRPr="00E70429" w:rsidRDefault="00E70429" w:rsidP="00E70429">
      <w:pPr>
        <w:pStyle w:val="ListParagraph"/>
        <w:numPr>
          <w:ilvl w:val="0"/>
          <w:numId w:val="8"/>
        </w:numPr>
      </w:pPr>
      <w:r w:rsidRPr="00E70429">
        <w:t xml:space="preserve">Discussed zoning concerns regarding a lumber yard hosting events outside permitted business </w:t>
      </w:r>
      <w:proofErr w:type="gramStart"/>
      <w:r w:rsidRPr="00E70429">
        <w:t>hours</w:t>
      </w:r>
      <w:proofErr w:type="gramEnd"/>
      <w:r w:rsidRPr="00E70429">
        <w:t>.</w:t>
      </w:r>
    </w:p>
    <w:p w14:paraId="6F02B312" w14:textId="0F9CC075" w:rsidR="00866F05" w:rsidRDefault="00866F05" w:rsidP="00E70429">
      <w:pPr>
        <w:pStyle w:val="ListParagraph"/>
        <w:numPr>
          <w:ilvl w:val="0"/>
          <w:numId w:val="8"/>
        </w:numPr>
        <w:rPr>
          <w:b/>
          <w:bCs/>
          <w:u w:val="single"/>
        </w:rPr>
      </w:pPr>
    </w:p>
    <w:p w14:paraId="1B5B0346" w14:textId="256356B9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44DE9528" w14:textId="77777777" w:rsidR="00BE1B24" w:rsidRPr="00BE1B24" w:rsidRDefault="00BE1B24" w:rsidP="00BE1B24">
      <w:pPr>
        <w:pStyle w:val="ListParagraph"/>
        <w:numPr>
          <w:ilvl w:val="0"/>
          <w:numId w:val="9"/>
        </w:numPr>
      </w:pPr>
      <w:r w:rsidRPr="00BE1B24">
        <w:t>A program offers property inspections by the Department of Buildings to help owners identify repairs without penalties.</w:t>
      </w:r>
    </w:p>
    <w:p w14:paraId="2A0CEA50" w14:textId="77777777" w:rsidR="00BE1B24" w:rsidRPr="00BE1B24" w:rsidRDefault="00BE1B24" w:rsidP="00BE1B24">
      <w:pPr>
        <w:pStyle w:val="ListParagraph"/>
        <w:numPr>
          <w:ilvl w:val="0"/>
          <w:numId w:val="9"/>
        </w:numPr>
      </w:pPr>
      <w:r w:rsidRPr="00BE1B24">
        <w:t>Community members raised concerns about notifications regarding condemned properties and the need for better communication on local developments.</w:t>
      </w:r>
    </w:p>
    <w:p w14:paraId="75A915E2" w14:textId="2CE48BE7" w:rsidR="00866F05" w:rsidRDefault="00866F05" w:rsidP="00BE1B24">
      <w:pPr>
        <w:pStyle w:val="ListParagraph"/>
        <w:numPr>
          <w:ilvl w:val="0"/>
          <w:numId w:val="9"/>
        </w:numPr>
        <w:rPr>
          <w:b/>
          <w:bCs/>
          <w:u w:val="single"/>
        </w:rPr>
      </w:pPr>
    </w:p>
    <w:p w14:paraId="29FD4FD5" w14:textId="28C7021F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444BAE26" w14:textId="67E194A8" w:rsidR="00E70429" w:rsidRPr="00E70429" w:rsidRDefault="00E70429" w:rsidP="00E70429">
      <w:r w:rsidRPr="00E70429">
        <w:t>Khadijat</w:t>
      </w:r>
      <w:r w:rsidRPr="00E70429">
        <w:tab/>
      </w:r>
    </w:p>
    <w:p w14:paraId="04CFACD0" w14:textId="5410E565" w:rsidR="00E70429" w:rsidRPr="00E70429" w:rsidRDefault="00E70429" w:rsidP="00E70429">
      <w:r w:rsidRPr="00E70429">
        <w:t>Adele Bennett</w:t>
      </w:r>
      <w:r w:rsidRPr="00E70429">
        <w:tab/>
      </w:r>
    </w:p>
    <w:p w14:paraId="2E2556EB" w14:textId="273D30E7" w:rsidR="00E70429" w:rsidRPr="00E70429" w:rsidRDefault="00E70429" w:rsidP="00E70429">
      <w:r w:rsidRPr="00E70429">
        <w:t>Leonie L</w:t>
      </w:r>
      <w:r w:rsidRPr="00E70429">
        <w:tab/>
      </w:r>
    </w:p>
    <w:p w14:paraId="12B4A9BE" w14:textId="2F65927C" w:rsidR="00E70429" w:rsidRPr="00E70429" w:rsidRDefault="00E70429" w:rsidP="00E70429">
      <w:proofErr w:type="spellStart"/>
      <w:r w:rsidRPr="00E70429">
        <w:t>Randeene</w:t>
      </w:r>
      <w:proofErr w:type="spellEnd"/>
      <w:r w:rsidRPr="00E70429">
        <w:tab/>
      </w:r>
      <w:r w:rsidRPr="00E70429">
        <w:tab/>
      </w:r>
    </w:p>
    <w:p w14:paraId="37E097A5" w14:textId="61737887" w:rsidR="00E70429" w:rsidRPr="00E70429" w:rsidRDefault="00E70429" w:rsidP="00E70429">
      <w:r w:rsidRPr="00E70429">
        <w:t>Ayanna G.</w:t>
      </w:r>
      <w:r w:rsidRPr="00E70429">
        <w:tab/>
      </w:r>
    </w:p>
    <w:p w14:paraId="3E266291" w14:textId="66B161E2" w:rsidR="00E70429" w:rsidRPr="00E70429" w:rsidRDefault="00E70429" w:rsidP="00E70429">
      <w:r w:rsidRPr="00E70429">
        <w:t>Lilieth Heron Robinson</w:t>
      </w:r>
      <w:r w:rsidRPr="00E70429">
        <w:tab/>
      </w:r>
    </w:p>
    <w:p w14:paraId="61A03568" w14:textId="3E04F5D7" w:rsidR="00E70429" w:rsidRPr="00E70429" w:rsidRDefault="00E70429" w:rsidP="00E70429">
      <w:r w:rsidRPr="00E70429">
        <w:t xml:space="preserve">Marguerite </w:t>
      </w:r>
      <w:proofErr w:type="spellStart"/>
      <w:r w:rsidRPr="00E70429">
        <w:t>Vigliante</w:t>
      </w:r>
      <w:proofErr w:type="spellEnd"/>
      <w:r w:rsidRPr="00E70429">
        <w:tab/>
      </w:r>
    </w:p>
    <w:p w14:paraId="5A2DC3BA" w14:textId="5F5811AB" w:rsidR="00E70429" w:rsidRPr="00E70429" w:rsidRDefault="00E70429" w:rsidP="00E70429">
      <w:r w:rsidRPr="00E70429">
        <w:t>Winston</w:t>
      </w:r>
      <w:r w:rsidRPr="00E70429">
        <w:tab/>
      </w:r>
    </w:p>
    <w:p w14:paraId="28BA9475" w14:textId="50AAC1C9" w:rsidR="00E70429" w:rsidRPr="00E70429" w:rsidRDefault="00E70429" w:rsidP="00E70429">
      <w:r w:rsidRPr="00E70429">
        <w:t>Vanessa Quashie</w:t>
      </w:r>
      <w:r w:rsidRPr="00E70429">
        <w:tab/>
      </w:r>
    </w:p>
    <w:p w14:paraId="18DE16D6" w14:textId="44412B77" w:rsidR="00E70429" w:rsidRPr="00E70429" w:rsidRDefault="00E70429" w:rsidP="00E70429">
      <w:r w:rsidRPr="00E70429">
        <w:t>Antonio Corchad</w:t>
      </w:r>
      <w:r>
        <w:t>o (presenter)</w:t>
      </w:r>
    </w:p>
    <w:p w14:paraId="1B1ECA6A" w14:textId="132D527E" w:rsidR="00E70429" w:rsidRPr="00E70429" w:rsidRDefault="00E70429" w:rsidP="00E70429">
      <w:r w:rsidRPr="00E70429">
        <w:t>Gena Watson</w:t>
      </w:r>
      <w:r w:rsidRPr="00E70429">
        <w:tab/>
      </w:r>
    </w:p>
    <w:p w14:paraId="0748009B" w14:textId="4CC27295" w:rsidR="00E70429" w:rsidRPr="00E70429" w:rsidRDefault="00E70429" w:rsidP="00E70429">
      <w:r w:rsidRPr="00E70429">
        <w:t>Ariana</w:t>
      </w:r>
      <w:r w:rsidRPr="00E70429">
        <w:tab/>
      </w:r>
    </w:p>
    <w:p w14:paraId="704BE158" w14:textId="5AB28A8E" w:rsidR="00E70429" w:rsidRPr="00E70429" w:rsidRDefault="00E70429" w:rsidP="00E70429">
      <w:r w:rsidRPr="00E70429">
        <w:t>Brie DaCosta</w:t>
      </w:r>
      <w:r w:rsidRPr="00E70429">
        <w:tab/>
      </w:r>
    </w:p>
    <w:p w14:paraId="2A10DF29" w14:textId="0E7A4DEB" w:rsidR="00E70429" w:rsidRPr="00E70429" w:rsidRDefault="00E70429" w:rsidP="00E70429">
      <w:r w:rsidRPr="00E70429">
        <w:t>C. Johnson</w:t>
      </w:r>
      <w:r w:rsidRPr="00E70429">
        <w:tab/>
      </w:r>
    </w:p>
    <w:p w14:paraId="644DFAD7" w14:textId="050BEC2B" w:rsidR="00E70429" w:rsidRPr="00E70429" w:rsidRDefault="00E70429" w:rsidP="00E70429">
      <w:r w:rsidRPr="00E70429">
        <w:t>Darryl Hollon</w:t>
      </w:r>
      <w:r w:rsidRPr="00E70429">
        <w:tab/>
      </w:r>
    </w:p>
    <w:p w14:paraId="1E9CE6DE" w14:textId="356FDF26" w:rsidR="00E70429" w:rsidRPr="00E70429" w:rsidRDefault="00E70429" w:rsidP="00E70429">
      <w:r w:rsidRPr="00E70429">
        <w:t xml:space="preserve">Kwame </w:t>
      </w:r>
      <w:proofErr w:type="spellStart"/>
      <w:r w:rsidRPr="00E70429">
        <w:t>Afreh</w:t>
      </w:r>
      <w:proofErr w:type="spellEnd"/>
      <w:r w:rsidRPr="00E70429">
        <w:tab/>
      </w:r>
    </w:p>
    <w:p w14:paraId="294F80C8" w14:textId="1FD0911E" w:rsidR="00B67D5A" w:rsidRPr="00E70429" w:rsidRDefault="00E70429" w:rsidP="00E70429">
      <w:r w:rsidRPr="00E70429">
        <w:t>Jorge</w:t>
      </w:r>
      <w:r w:rsidRPr="00E70429">
        <w:tab/>
      </w:r>
    </w:p>
    <w:p w14:paraId="3A68F73C" w14:textId="77777777" w:rsidR="00E70429" w:rsidRDefault="00E70429" w:rsidP="00E70429">
      <w:pPr>
        <w:rPr>
          <w:b/>
          <w:bCs/>
          <w:u w:val="single"/>
        </w:rPr>
      </w:pPr>
    </w:p>
    <w:p w14:paraId="57C47C9E" w14:textId="420DDFCD" w:rsidR="00F175F5" w:rsidRPr="00866F05" w:rsidRDefault="00470A35" w:rsidP="00470A35"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  <w:r w:rsidR="0052675D" w:rsidRPr="0052675D">
        <w:rPr>
          <w:b/>
          <w:bCs/>
        </w:rPr>
        <w:br/>
      </w:r>
      <w:r w:rsidR="00866F05">
        <w:rPr>
          <w:b/>
          <w:bCs/>
        </w:rPr>
        <w:t>Joan Bakiriddin</w:t>
      </w:r>
      <w:r w:rsidR="00F175F5">
        <w:rPr>
          <w:b/>
          <w:bCs/>
        </w:rPr>
        <w:t>– Makes a motion to adjourn the meeting</w:t>
      </w:r>
      <w:r w:rsidR="0052675D" w:rsidRPr="0052675D">
        <w:rPr>
          <w:b/>
          <w:bCs/>
        </w:rPr>
        <w:br/>
      </w:r>
      <w:r w:rsidR="00866F05">
        <w:t xml:space="preserve">Marguerite Vigliante 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3E743728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E70429">
        <w:rPr>
          <w:b/>
          <w:bCs/>
        </w:rPr>
        <w:t>9:36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BBF"/>
    <w:multiLevelType w:val="hybridMultilevel"/>
    <w:tmpl w:val="CFB6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4"/>
  </w:num>
  <w:num w:numId="2" w16cid:durableId="346712820">
    <w:abstractNumId w:val="7"/>
  </w:num>
  <w:num w:numId="3" w16cid:durableId="852262364">
    <w:abstractNumId w:val="6"/>
  </w:num>
  <w:num w:numId="4" w16cid:durableId="1363825079">
    <w:abstractNumId w:val="1"/>
  </w:num>
  <w:num w:numId="5" w16cid:durableId="96298428">
    <w:abstractNumId w:val="3"/>
  </w:num>
  <w:num w:numId="6" w16cid:durableId="1788968162">
    <w:abstractNumId w:val="2"/>
  </w:num>
  <w:num w:numId="7" w16cid:durableId="465857271">
    <w:abstractNumId w:val="8"/>
  </w:num>
  <w:num w:numId="8" w16cid:durableId="365564566">
    <w:abstractNumId w:val="5"/>
  </w:num>
  <w:num w:numId="9" w16cid:durableId="1904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E2D41"/>
    <w:rsid w:val="002132C2"/>
    <w:rsid w:val="00224B47"/>
    <w:rsid w:val="002336B1"/>
    <w:rsid w:val="00253C79"/>
    <w:rsid w:val="002745C0"/>
    <w:rsid w:val="002F3307"/>
    <w:rsid w:val="003D535B"/>
    <w:rsid w:val="00404336"/>
    <w:rsid w:val="004143A0"/>
    <w:rsid w:val="00470A35"/>
    <w:rsid w:val="00476701"/>
    <w:rsid w:val="004A394C"/>
    <w:rsid w:val="004D30B0"/>
    <w:rsid w:val="004D64F1"/>
    <w:rsid w:val="00507242"/>
    <w:rsid w:val="0052675D"/>
    <w:rsid w:val="00530E9D"/>
    <w:rsid w:val="00547C3F"/>
    <w:rsid w:val="00600D2A"/>
    <w:rsid w:val="006C42D8"/>
    <w:rsid w:val="006D3677"/>
    <w:rsid w:val="006E6759"/>
    <w:rsid w:val="007C41A2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67D5A"/>
    <w:rsid w:val="00B7280C"/>
    <w:rsid w:val="00BE1B24"/>
    <w:rsid w:val="00BE3081"/>
    <w:rsid w:val="00CA6437"/>
    <w:rsid w:val="00CC7A53"/>
    <w:rsid w:val="00D042C8"/>
    <w:rsid w:val="00D30695"/>
    <w:rsid w:val="00DF501B"/>
    <w:rsid w:val="00E70429"/>
    <w:rsid w:val="00E9615A"/>
    <w:rsid w:val="00F175F5"/>
    <w:rsid w:val="00FA3D6B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2</cp:revision>
  <dcterms:created xsi:type="dcterms:W3CDTF">2025-09-04T18:45:00Z</dcterms:created>
  <dcterms:modified xsi:type="dcterms:W3CDTF">2025-09-04T18:45:00Z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